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7099C" w:rsidR="005D5F05" w:rsidRDefault="00683927" w14:paraId="1812A159" wp14:textId="77777777">
      <w:pPr>
        <w:spacing w:after="200" w:line="276" w:lineRule="auto"/>
        <w:ind w:right="-214"/>
        <w:rPr>
          <w:rFonts w:eastAsia="Calibri" w:cstheme="minorHAnsi"/>
          <w:sz w:val="24"/>
          <w:szCs w:val="24"/>
        </w:rPr>
      </w:pPr>
      <w:r w:rsidRPr="00A7099C">
        <w:rPr>
          <w:rFonts w:eastAsia="Calibri" w:cstheme="minorHAnsi"/>
          <w:b/>
          <w:sz w:val="24"/>
          <w:szCs w:val="24"/>
        </w:rPr>
        <w:t xml:space="preserve">NORTHENDEN GROUP PRACTICE PPG MEETING - TUESDAY </w:t>
      </w:r>
      <w:r w:rsidR="003F1933">
        <w:rPr>
          <w:rFonts w:eastAsia="Calibri" w:cstheme="minorHAnsi"/>
          <w:b/>
          <w:sz w:val="24"/>
          <w:szCs w:val="24"/>
        </w:rPr>
        <w:t>16</w:t>
      </w:r>
      <w:r w:rsidRPr="003F1933" w:rsidR="003F1933">
        <w:rPr>
          <w:rFonts w:eastAsia="Calibri" w:cstheme="minorHAnsi"/>
          <w:b/>
          <w:sz w:val="24"/>
          <w:szCs w:val="24"/>
          <w:vertAlign w:val="superscript"/>
        </w:rPr>
        <w:t>th</w:t>
      </w:r>
      <w:r w:rsidR="003F1933">
        <w:rPr>
          <w:rFonts w:eastAsia="Calibri" w:cstheme="minorHAnsi"/>
          <w:b/>
          <w:sz w:val="24"/>
          <w:szCs w:val="24"/>
        </w:rPr>
        <w:t xml:space="preserve"> </w:t>
      </w:r>
      <w:r w:rsidR="00C31832">
        <w:rPr>
          <w:rFonts w:eastAsia="Calibri" w:cstheme="minorHAnsi"/>
          <w:b/>
          <w:sz w:val="24"/>
          <w:szCs w:val="24"/>
        </w:rPr>
        <w:t>MARCH</w:t>
      </w:r>
      <w:r w:rsidR="003F1933">
        <w:rPr>
          <w:rFonts w:eastAsia="Calibri" w:cstheme="minorHAnsi"/>
          <w:b/>
          <w:sz w:val="24"/>
          <w:szCs w:val="24"/>
        </w:rPr>
        <w:t xml:space="preserve"> 2021 – 5.00 PM</w:t>
      </w:r>
    </w:p>
    <w:p xmlns:wp14="http://schemas.microsoft.com/office/word/2010/wordml" w:rsidRPr="00A7099C" w:rsidR="005D5F05" w:rsidRDefault="005D5F05" w14:paraId="672A6659" wp14:textId="77777777">
      <w:pPr>
        <w:spacing w:after="200" w:line="276" w:lineRule="auto"/>
        <w:rPr>
          <w:rFonts w:eastAsia="Calibri" w:cstheme="minorHAnsi"/>
          <w:sz w:val="24"/>
          <w:szCs w:val="24"/>
        </w:rPr>
      </w:pPr>
    </w:p>
    <w:tbl>
      <w:tblPr>
        <w:tblW w:w="0" w:type="auto"/>
        <w:tblInd w:w="108" w:type="dxa"/>
        <w:tblCellMar>
          <w:left w:w="10" w:type="dxa"/>
          <w:right w:w="10" w:type="dxa"/>
        </w:tblCellMar>
        <w:tblLook w:val="0000" w:firstRow="0" w:lastRow="0" w:firstColumn="0" w:lastColumn="0" w:noHBand="0" w:noVBand="0"/>
      </w:tblPr>
      <w:tblGrid>
        <w:gridCol w:w="4457"/>
        <w:gridCol w:w="4451"/>
      </w:tblGrid>
      <w:tr xmlns:wp14="http://schemas.microsoft.com/office/word/2010/wordml" w:rsidRPr="00A7099C" w:rsidR="005D5F05" w:rsidTr="0644A343" w14:paraId="2B72DAB4" wp14:textId="77777777">
        <w:trPr>
          <w:trHeight w:val="1"/>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00856939" w:rsidRDefault="00683927" w14:paraId="4E42F247" wp14:textId="77777777">
            <w:pPr>
              <w:spacing w:after="0" w:line="240" w:lineRule="auto"/>
              <w:rPr>
                <w:rFonts w:eastAsia="Calibri" w:cstheme="minorHAnsi"/>
                <w:sz w:val="24"/>
                <w:szCs w:val="24"/>
              </w:rPr>
            </w:pPr>
            <w:r w:rsidRPr="00A7099C">
              <w:rPr>
                <w:rFonts w:eastAsia="Calibri" w:cstheme="minorHAnsi"/>
                <w:sz w:val="24"/>
                <w:szCs w:val="24"/>
              </w:rPr>
              <w:t>DATE :-</w:t>
            </w:r>
            <w:r w:rsidRPr="00A7099C" w:rsidR="00932FFC">
              <w:rPr>
                <w:rFonts w:eastAsia="Calibri" w:cstheme="minorHAnsi"/>
                <w:sz w:val="24"/>
                <w:szCs w:val="24"/>
              </w:rPr>
              <w:t>16.0</w:t>
            </w:r>
            <w:r w:rsidR="00856939">
              <w:rPr>
                <w:rFonts w:eastAsia="Calibri" w:cstheme="minorHAnsi"/>
                <w:sz w:val="24"/>
                <w:szCs w:val="24"/>
              </w:rPr>
              <w:t>3</w:t>
            </w:r>
            <w:r w:rsidRPr="00A7099C" w:rsidR="00932FFC">
              <w:rPr>
                <w:rFonts w:eastAsia="Calibri" w:cstheme="minorHAnsi"/>
                <w:sz w:val="24"/>
                <w:szCs w:val="24"/>
              </w:rPr>
              <w:t>.2021</w:t>
            </w: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RDefault="00683927" w14:paraId="2834D548" wp14:textId="77777777">
            <w:pPr>
              <w:spacing w:after="0" w:line="240" w:lineRule="auto"/>
              <w:rPr>
                <w:rFonts w:eastAsia="Calibri" w:cstheme="minorHAnsi"/>
                <w:sz w:val="24"/>
                <w:szCs w:val="24"/>
              </w:rPr>
            </w:pPr>
            <w:r w:rsidRPr="00A7099C">
              <w:rPr>
                <w:rFonts w:eastAsia="Calibri" w:cstheme="minorHAnsi"/>
                <w:sz w:val="24"/>
                <w:szCs w:val="24"/>
              </w:rPr>
              <w:t>Location:- Remote</w:t>
            </w:r>
          </w:p>
        </w:tc>
      </w:tr>
      <w:tr xmlns:wp14="http://schemas.microsoft.com/office/word/2010/wordml" w:rsidRPr="00A7099C" w:rsidR="005D5F05" w:rsidTr="0644A343" w14:paraId="54E12E13" wp14:textId="77777777">
        <w:trPr>
          <w:trHeight w:val="1"/>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RDefault="00683927" w14:paraId="61D0EE45" wp14:textId="77777777">
            <w:pPr>
              <w:spacing w:after="0" w:line="240" w:lineRule="auto"/>
              <w:rPr>
                <w:rFonts w:eastAsia="Calibri" w:cstheme="minorHAnsi"/>
                <w:sz w:val="24"/>
                <w:szCs w:val="24"/>
              </w:rPr>
            </w:pPr>
            <w:r w:rsidRPr="00A7099C">
              <w:rPr>
                <w:rFonts w:eastAsia="Calibri" w:cstheme="minorHAnsi"/>
                <w:sz w:val="24"/>
                <w:szCs w:val="24"/>
              </w:rPr>
              <w:t>Time :- 5.00 - 6.00 pm</w:t>
            </w: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683927" w14:paraId="25F267BE" wp14:textId="70338C71">
            <w:pPr>
              <w:spacing w:after="0" w:line="240" w:lineRule="auto"/>
              <w:rPr>
                <w:rFonts w:eastAsia="Calibri" w:cs="Calibri" w:cstheme="minorAscii"/>
                <w:sz w:val="24"/>
                <w:szCs w:val="24"/>
              </w:rPr>
            </w:pPr>
            <w:r w:rsidRPr="0644A343" w:rsidR="0644A343">
              <w:rPr>
                <w:rFonts w:eastAsia="Calibri" w:cs="Calibri" w:cstheme="minorAscii"/>
                <w:sz w:val="24"/>
                <w:szCs w:val="24"/>
              </w:rPr>
              <w:t xml:space="preserve">Meeting </w:t>
            </w:r>
            <w:proofErr w:type="gramStart"/>
            <w:r w:rsidRPr="0644A343" w:rsidR="0644A343">
              <w:rPr>
                <w:rFonts w:eastAsia="Calibri" w:cs="Calibri" w:cstheme="minorAscii"/>
                <w:sz w:val="24"/>
                <w:szCs w:val="24"/>
              </w:rPr>
              <w:t>Chair:-</w:t>
            </w:r>
            <w:proofErr w:type="gramEnd"/>
            <w:r w:rsidRPr="0644A343" w:rsidR="0644A343">
              <w:rPr>
                <w:rFonts w:eastAsia="Calibri" w:cs="Calibri" w:cstheme="minorAscii"/>
                <w:sz w:val="24"/>
                <w:szCs w:val="24"/>
              </w:rPr>
              <w:t xml:space="preserve"> Richard </w:t>
            </w:r>
          </w:p>
        </w:tc>
      </w:tr>
    </w:tbl>
    <w:p xmlns:wp14="http://schemas.microsoft.com/office/word/2010/wordml" w:rsidRPr="00A7099C" w:rsidR="005D5F05" w:rsidRDefault="005D5F05" w14:paraId="0A37501D" wp14:textId="77777777">
      <w:pPr>
        <w:spacing w:after="200" w:line="276" w:lineRule="auto"/>
        <w:rPr>
          <w:rFonts w:eastAsia="Calibri" w:cstheme="minorHAnsi"/>
          <w:sz w:val="24"/>
          <w:szCs w:val="24"/>
        </w:rPr>
      </w:pPr>
    </w:p>
    <w:p xmlns:wp14="http://schemas.microsoft.com/office/word/2010/wordml" w:rsidRPr="00A7099C" w:rsidR="005D5F05" w:rsidRDefault="00683927" w14:paraId="2CF18944" wp14:textId="77777777">
      <w:pPr>
        <w:spacing w:after="200" w:line="276" w:lineRule="auto"/>
        <w:rPr>
          <w:rFonts w:eastAsia="Calibri" w:cstheme="minorHAnsi"/>
          <w:sz w:val="24"/>
          <w:szCs w:val="24"/>
        </w:rPr>
      </w:pPr>
      <w:r w:rsidRPr="00A7099C">
        <w:rPr>
          <w:rFonts w:eastAsia="Calibri" w:cstheme="minorHAnsi"/>
          <w:sz w:val="24"/>
          <w:szCs w:val="24"/>
        </w:rPr>
        <w:t xml:space="preserve">ATTENDEES </w:t>
      </w:r>
    </w:p>
    <w:tbl>
      <w:tblPr>
        <w:tblW w:w="0" w:type="auto"/>
        <w:tblInd w:w="108" w:type="dxa"/>
        <w:tblCellMar>
          <w:left w:w="10" w:type="dxa"/>
          <w:right w:w="10" w:type="dxa"/>
        </w:tblCellMar>
        <w:tblLook w:val="0000" w:firstRow="0" w:lastRow="0" w:firstColumn="0" w:lastColumn="0" w:noHBand="0" w:noVBand="0"/>
      </w:tblPr>
      <w:tblGrid>
        <w:gridCol w:w="2008"/>
        <w:gridCol w:w="2068"/>
        <w:gridCol w:w="2738"/>
      </w:tblGrid>
      <w:tr xmlns:wp14="http://schemas.microsoft.com/office/word/2010/wordml" w:rsidRPr="00A7099C" w:rsidR="005D5F05" w:rsidTr="6C3FE835" w14:paraId="759F3C38"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932FFC" w14:paraId="1D06D892" wp14:textId="507C09AE">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Richard </w:t>
            </w:r>
          </w:p>
        </w:tc>
        <w:tc>
          <w:tcPr>
            <w:tcW w:w="2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856939" w14:paraId="0DDC04C1" wp14:textId="73756028">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Paul </w:t>
            </w:r>
          </w:p>
        </w:tc>
        <w:tc>
          <w:tcPr>
            <w:tcW w:w="27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C31832" w14:paraId="5AEC9351" wp14:textId="6AE36E44">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Paula </w:t>
            </w:r>
          </w:p>
        </w:tc>
      </w:tr>
      <w:tr xmlns:wp14="http://schemas.microsoft.com/office/word/2010/wordml" w:rsidRPr="00A7099C" w:rsidR="005D5F05" w:rsidTr="6C3FE835" w14:paraId="7B704D39"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932FFC" w14:paraId="296F7831" wp14:textId="3D256E8C">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Mary </w:t>
            </w:r>
          </w:p>
        </w:tc>
        <w:tc>
          <w:tcPr>
            <w:tcW w:w="2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C31832" w14:paraId="705A309C" wp14:textId="2580A077">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Charlotte </w:t>
            </w:r>
          </w:p>
        </w:tc>
        <w:tc>
          <w:tcPr>
            <w:tcW w:w="27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932FFC" w14:paraId="22FAA96A" wp14:textId="6D9DC153">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Deirdre </w:t>
            </w:r>
          </w:p>
        </w:tc>
      </w:tr>
      <w:tr xmlns:wp14="http://schemas.microsoft.com/office/word/2010/wordml" w:rsidRPr="00A7099C" w:rsidR="005D5F05" w:rsidTr="6C3FE835" w14:paraId="21AEF44C"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683927" w14:paraId="0B1FC51A" wp14:textId="50E4CE67">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Patricia </w:t>
            </w:r>
          </w:p>
        </w:tc>
        <w:tc>
          <w:tcPr>
            <w:tcW w:w="2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932FFC" w14:paraId="21C81280" wp14:textId="1127BC28">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Barbara </w:t>
            </w:r>
          </w:p>
        </w:tc>
        <w:tc>
          <w:tcPr>
            <w:tcW w:w="27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932FFC" w14:paraId="23D1BAAB" wp14:textId="5122E4CF">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Fred </w:t>
            </w:r>
          </w:p>
        </w:tc>
      </w:tr>
      <w:tr xmlns:wp14="http://schemas.microsoft.com/office/word/2010/wordml" w:rsidRPr="00A7099C" w:rsidR="005D5F05" w:rsidTr="6C3FE835" w14:paraId="54FD70C1"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683927" w14:paraId="0BF9217F" wp14:textId="2AE3F17B">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Irene </w:t>
            </w:r>
          </w:p>
        </w:tc>
        <w:tc>
          <w:tcPr>
            <w:tcW w:w="2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RDefault="005D5F05" w14:paraId="5DAB6C7B" wp14:textId="77777777">
            <w:pPr>
              <w:spacing w:after="0" w:line="240" w:lineRule="auto"/>
              <w:rPr>
                <w:rFonts w:eastAsia="Calibri" w:cstheme="minorHAnsi"/>
                <w:sz w:val="24"/>
                <w:szCs w:val="24"/>
              </w:rPr>
            </w:pPr>
          </w:p>
        </w:tc>
        <w:tc>
          <w:tcPr>
            <w:tcW w:w="27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RDefault="005D5F05" w14:paraId="02EB378F" wp14:textId="77777777">
            <w:pPr>
              <w:spacing w:after="0" w:line="240" w:lineRule="auto"/>
              <w:rPr>
                <w:rFonts w:eastAsia="Calibri" w:cstheme="minorHAnsi"/>
                <w:sz w:val="24"/>
                <w:szCs w:val="24"/>
              </w:rPr>
            </w:pPr>
          </w:p>
        </w:tc>
      </w:tr>
      <w:tr xmlns:wp14="http://schemas.microsoft.com/office/word/2010/wordml" w:rsidRPr="00202A78" w:rsidR="005D5F05" w:rsidTr="6C3FE835" w14:paraId="6A05A809"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202A78" w:rsidR="005D5F05" w:rsidRDefault="005D5F05" w14:paraId="5A39BBE3" wp14:textId="77777777">
            <w:pPr>
              <w:spacing w:after="0" w:line="240" w:lineRule="auto"/>
              <w:rPr>
                <w:rFonts w:eastAsia="Calibri" w:cstheme="minorHAnsi"/>
                <w:b/>
                <w:sz w:val="24"/>
                <w:szCs w:val="24"/>
              </w:rPr>
            </w:pPr>
          </w:p>
        </w:tc>
        <w:tc>
          <w:tcPr>
            <w:tcW w:w="2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202A78" w:rsidR="005D5F05" w:rsidRDefault="005D5F05" w14:paraId="41C8F396" wp14:textId="77777777">
            <w:pPr>
              <w:spacing w:after="0" w:line="240" w:lineRule="auto"/>
              <w:rPr>
                <w:rFonts w:eastAsia="Calibri" w:cstheme="minorHAnsi"/>
                <w:b/>
                <w:sz w:val="24"/>
                <w:szCs w:val="24"/>
              </w:rPr>
            </w:pPr>
          </w:p>
        </w:tc>
        <w:tc>
          <w:tcPr>
            <w:tcW w:w="27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202A78" w:rsidR="005D5F05" w:rsidRDefault="005D5F05" w14:paraId="72A3D3EC" wp14:textId="77777777">
            <w:pPr>
              <w:spacing w:after="0" w:line="240" w:lineRule="auto"/>
              <w:rPr>
                <w:rFonts w:eastAsia="Calibri" w:cstheme="minorHAnsi"/>
                <w:b/>
                <w:sz w:val="24"/>
                <w:szCs w:val="24"/>
              </w:rPr>
            </w:pPr>
          </w:p>
        </w:tc>
      </w:tr>
    </w:tbl>
    <w:p xmlns:wp14="http://schemas.microsoft.com/office/word/2010/wordml" w:rsidRPr="00A7099C" w:rsidR="005D5F05" w:rsidRDefault="005D5F05" w14:paraId="0D0B940D" wp14:textId="77777777">
      <w:pPr>
        <w:spacing w:after="200" w:line="276" w:lineRule="auto"/>
        <w:rPr>
          <w:rFonts w:eastAsia="Calibri" w:cstheme="minorHAnsi"/>
          <w:sz w:val="24"/>
          <w:szCs w:val="24"/>
        </w:rPr>
      </w:pPr>
    </w:p>
    <w:p xmlns:wp14="http://schemas.microsoft.com/office/word/2010/wordml" w:rsidRPr="00A7099C" w:rsidR="005D5F05" w:rsidRDefault="00683927" w14:paraId="0EE9A24A" wp14:textId="77777777">
      <w:pPr>
        <w:spacing w:after="200" w:line="276" w:lineRule="auto"/>
        <w:rPr>
          <w:rFonts w:eastAsia="Calibri" w:cstheme="minorHAnsi"/>
          <w:sz w:val="24"/>
          <w:szCs w:val="24"/>
        </w:rPr>
      </w:pPr>
      <w:r w:rsidRPr="00A7099C">
        <w:rPr>
          <w:rFonts w:eastAsia="Calibri" w:cstheme="minorHAnsi"/>
          <w:sz w:val="24"/>
          <w:szCs w:val="24"/>
        </w:rPr>
        <w:t xml:space="preserve">APOLOGIES </w:t>
      </w:r>
    </w:p>
    <w:tbl>
      <w:tblPr>
        <w:tblW w:w="0" w:type="auto"/>
        <w:tblInd w:w="108" w:type="dxa"/>
        <w:tblCellMar>
          <w:left w:w="10" w:type="dxa"/>
          <w:right w:w="10" w:type="dxa"/>
        </w:tblCellMar>
        <w:tblLook w:val="0000" w:firstRow="0" w:lastRow="0" w:firstColumn="0" w:lastColumn="0" w:noHBand="0" w:noVBand="0"/>
      </w:tblPr>
      <w:tblGrid>
        <w:gridCol w:w="2008"/>
        <w:gridCol w:w="2132"/>
        <w:gridCol w:w="2204"/>
      </w:tblGrid>
      <w:tr xmlns:wp14="http://schemas.microsoft.com/office/word/2010/wordml" w:rsidRPr="00A7099C" w:rsidR="005D5F05" w:rsidTr="6C3FE835" w14:paraId="096E54C7"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856939" w14:paraId="50076E81" wp14:textId="752C3B34">
            <w:pPr>
              <w:spacing w:after="0" w:line="240" w:lineRule="auto"/>
              <w:rPr>
                <w:rFonts w:eastAsia="Calibri" w:cs="Calibri" w:cstheme="minorAscii"/>
                <w:sz w:val="24"/>
                <w:szCs w:val="24"/>
              </w:rPr>
            </w:pPr>
            <w:r w:rsidRPr="6C3FE835" w:rsidR="6C3FE835">
              <w:rPr>
                <w:rFonts w:eastAsia="Calibri" w:cs="Calibri" w:cstheme="minorAscii"/>
                <w:sz w:val="24"/>
                <w:szCs w:val="24"/>
              </w:rPr>
              <w:t>Rachel C</w:t>
            </w:r>
          </w:p>
        </w:tc>
        <w:tc>
          <w:tcPr>
            <w:tcW w:w="21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C31832" w14:paraId="7A1554EA" wp14:textId="251D8150">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Philip </w:t>
            </w:r>
          </w:p>
        </w:tc>
        <w:tc>
          <w:tcPr>
            <w:tcW w:w="2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5D5F05" w14:paraId="0E27B00A" wp14:textId="4E249197">
            <w:pPr>
              <w:spacing w:after="0" w:line="240" w:lineRule="auto"/>
              <w:rPr>
                <w:rFonts w:eastAsia="Calibri" w:cs="Calibri" w:cstheme="minorAscii"/>
                <w:sz w:val="24"/>
                <w:szCs w:val="24"/>
              </w:rPr>
            </w:pPr>
            <w:r w:rsidRPr="6C3FE835" w:rsidR="6C3FE835">
              <w:rPr>
                <w:rFonts w:eastAsia="Calibri" w:cs="Calibri" w:cstheme="minorAscii"/>
                <w:sz w:val="24"/>
                <w:szCs w:val="24"/>
              </w:rPr>
              <w:t>Rachel H</w:t>
            </w:r>
          </w:p>
        </w:tc>
      </w:tr>
      <w:tr xmlns:wp14="http://schemas.microsoft.com/office/word/2010/wordml" w:rsidRPr="00A7099C" w:rsidR="00932FFC" w:rsidTr="6C3FE835" w14:paraId="60061E4C"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932FFC" w:rsidP="6C3FE835" w:rsidRDefault="00932FFC" w14:paraId="44EAFD9C" wp14:textId="3260430F">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Gilly </w:t>
            </w:r>
          </w:p>
        </w:tc>
        <w:tc>
          <w:tcPr>
            <w:tcW w:w="21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932FFC" w:rsidP="00932FFC" w:rsidRDefault="00932FFC" w14:paraId="4B94D5A5" wp14:textId="77777777">
            <w:pPr>
              <w:spacing w:after="0" w:line="240" w:lineRule="auto"/>
              <w:rPr>
                <w:rFonts w:eastAsia="Calibri" w:cstheme="minorHAnsi"/>
                <w:sz w:val="24"/>
                <w:szCs w:val="24"/>
              </w:rPr>
            </w:pPr>
          </w:p>
        </w:tc>
        <w:tc>
          <w:tcPr>
            <w:tcW w:w="2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932FFC" w:rsidP="00932FFC" w:rsidRDefault="00932FFC" w14:paraId="3DEEC669" wp14:textId="77777777">
            <w:pPr>
              <w:spacing w:after="0" w:line="240" w:lineRule="auto"/>
              <w:rPr>
                <w:rFonts w:eastAsia="Calibri" w:cstheme="minorHAnsi"/>
                <w:sz w:val="24"/>
                <w:szCs w:val="24"/>
              </w:rPr>
            </w:pPr>
          </w:p>
        </w:tc>
      </w:tr>
      <w:tr xmlns:wp14="http://schemas.microsoft.com/office/word/2010/wordml" w:rsidRPr="00A7099C" w:rsidR="00932FFC" w:rsidTr="6C3FE835" w14:paraId="3656B9AB" wp14:textId="77777777">
        <w:tc>
          <w:tcPr>
            <w:tcW w:w="20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932FFC" w:rsidP="00932FFC" w:rsidRDefault="00932FFC" w14:paraId="45FB0818" wp14:textId="77777777">
            <w:pPr>
              <w:spacing w:after="0" w:line="240" w:lineRule="auto"/>
              <w:rPr>
                <w:rFonts w:eastAsia="Calibri" w:cstheme="minorHAnsi"/>
                <w:sz w:val="24"/>
                <w:szCs w:val="24"/>
              </w:rPr>
            </w:pPr>
          </w:p>
        </w:tc>
        <w:tc>
          <w:tcPr>
            <w:tcW w:w="21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932FFC" w:rsidP="00932FFC" w:rsidRDefault="00932FFC" w14:paraId="049F31CB" wp14:textId="77777777">
            <w:pPr>
              <w:spacing w:after="0" w:line="240" w:lineRule="auto"/>
              <w:rPr>
                <w:rFonts w:eastAsia="Calibri" w:cstheme="minorHAnsi"/>
                <w:sz w:val="24"/>
                <w:szCs w:val="24"/>
              </w:rPr>
            </w:pPr>
          </w:p>
        </w:tc>
        <w:tc>
          <w:tcPr>
            <w:tcW w:w="2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932FFC" w:rsidP="00932FFC" w:rsidRDefault="00932FFC" w14:paraId="53128261" wp14:textId="77777777">
            <w:pPr>
              <w:spacing w:after="0" w:line="240" w:lineRule="auto"/>
              <w:rPr>
                <w:rFonts w:eastAsia="Calibri" w:cstheme="minorHAnsi"/>
                <w:sz w:val="24"/>
                <w:szCs w:val="24"/>
              </w:rPr>
            </w:pPr>
          </w:p>
        </w:tc>
      </w:tr>
    </w:tbl>
    <w:p xmlns:wp14="http://schemas.microsoft.com/office/word/2010/wordml" w:rsidRPr="00A7099C" w:rsidR="005D5F05" w:rsidRDefault="005D5F05" w14:paraId="62486C05" wp14:textId="77777777">
      <w:pPr>
        <w:spacing w:after="200" w:line="276" w:lineRule="auto"/>
        <w:rPr>
          <w:rFonts w:eastAsia="Calibri" w:cstheme="minorHAnsi"/>
          <w:sz w:val="24"/>
          <w:szCs w:val="24"/>
        </w:rPr>
      </w:pPr>
    </w:p>
    <w:p xmlns:wp14="http://schemas.microsoft.com/office/word/2010/wordml" w:rsidRPr="00A7099C" w:rsidR="005D5F05" w:rsidRDefault="00683927" w14:paraId="7A3A7A86" wp14:textId="77777777">
      <w:pPr>
        <w:spacing w:after="200" w:line="276" w:lineRule="auto"/>
        <w:rPr>
          <w:rFonts w:eastAsia="Calibri" w:cstheme="minorHAnsi"/>
          <w:b/>
          <w:sz w:val="24"/>
          <w:szCs w:val="24"/>
        </w:rPr>
      </w:pPr>
      <w:r w:rsidRPr="00A7099C">
        <w:rPr>
          <w:rFonts w:eastAsia="Calibri" w:cstheme="minorHAnsi"/>
          <w:b/>
          <w:sz w:val="24"/>
          <w:szCs w:val="24"/>
        </w:rPr>
        <w:t xml:space="preserve">AGENDA </w:t>
      </w:r>
    </w:p>
    <w:tbl>
      <w:tblPr>
        <w:tblW w:w="0" w:type="auto"/>
        <w:tblInd w:w="108" w:type="dxa"/>
        <w:tblCellMar>
          <w:left w:w="10" w:type="dxa"/>
          <w:right w:w="10" w:type="dxa"/>
        </w:tblCellMar>
        <w:tblLook w:val="0000" w:firstRow="0" w:lastRow="0" w:firstColumn="0" w:lastColumn="0" w:noHBand="0" w:noVBand="0"/>
      </w:tblPr>
      <w:tblGrid>
        <w:gridCol w:w="1206"/>
        <w:gridCol w:w="7157"/>
      </w:tblGrid>
      <w:tr xmlns:wp14="http://schemas.microsoft.com/office/word/2010/wordml" w:rsidRPr="00A7099C" w:rsidR="005D5F05" w14:paraId="06D6805E" wp14:textId="77777777">
        <w:tc>
          <w:tcPr>
            <w:tcW w:w="120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5D5F05" w:rsidRDefault="00683927" w14:paraId="649841BE" wp14:textId="77777777">
            <w:pPr>
              <w:spacing w:after="0" w:line="240" w:lineRule="auto"/>
              <w:rPr>
                <w:rFonts w:eastAsia="Calibri" w:cstheme="minorHAnsi"/>
                <w:sz w:val="24"/>
                <w:szCs w:val="24"/>
              </w:rPr>
            </w:pPr>
            <w:r w:rsidRPr="00A7099C">
              <w:rPr>
                <w:rFonts w:eastAsia="Calibri" w:cstheme="minorHAnsi"/>
                <w:color w:val="212121"/>
                <w:sz w:val="24"/>
                <w:szCs w:val="24"/>
              </w:rPr>
              <w:t>1</w:t>
            </w:r>
          </w:p>
        </w:tc>
        <w:tc>
          <w:tcPr>
            <w:tcW w:w="7157" w:type="dxa"/>
            <w:tcBorders>
              <w:top w:val="single" w:color="000000" w:sz="8"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5D5F05" w:rsidRDefault="006E61CF" w14:paraId="666F8A4B" wp14:textId="77777777">
            <w:pPr>
              <w:spacing w:after="0" w:line="240" w:lineRule="auto"/>
              <w:rPr>
                <w:rFonts w:eastAsia="Calibri" w:cstheme="minorHAnsi"/>
                <w:color w:val="212121"/>
                <w:sz w:val="24"/>
                <w:szCs w:val="24"/>
              </w:rPr>
            </w:pPr>
            <w:r w:rsidRPr="00A7099C">
              <w:rPr>
                <w:rFonts w:eastAsia="Calibri" w:cstheme="minorHAnsi"/>
                <w:color w:val="212121"/>
                <w:sz w:val="24"/>
                <w:szCs w:val="24"/>
              </w:rPr>
              <w:t>Agree secretary</w:t>
            </w:r>
          </w:p>
          <w:p w:rsidRPr="00A7099C" w:rsidR="005D5F05" w:rsidRDefault="005D5F05" w14:paraId="4101652C" wp14:textId="77777777">
            <w:pPr>
              <w:spacing w:after="0" w:line="240" w:lineRule="auto"/>
              <w:rPr>
                <w:rFonts w:eastAsia="Calibri" w:cstheme="minorHAnsi"/>
                <w:sz w:val="24"/>
                <w:szCs w:val="24"/>
              </w:rPr>
            </w:pPr>
          </w:p>
        </w:tc>
      </w:tr>
      <w:tr xmlns:wp14="http://schemas.microsoft.com/office/word/2010/wordml" w:rsidRPr="00A7099C" w:rsidR="005D5F05" w14:paraId="492927A3" wp14:textId="77777777">
        <w:tc>
          <w:tcPr>
            <w:tcW w:w="1206" w:type="dxa"/>
            <w:tcBorders>
              <w:top w:val="single" w:color="836967" w:sz="0"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5D5F05" w:rsidRDefault="00683927" w14:paraId="18F999B5" wp14:textId="77777777">
            <w:pPr>
              <w:spacing w:after="0" w:line="240" w:lineRule="auto"/>
              <w:rPr>
                <w:rFonts w:eastAsia="Calibri" w:cstheme="minorHAnsi"/>
                <w:sz w:val="24"/>
                <w:szCs w:val="24"/>
              </w:rPr>
            </w:pPr>
            <w:r w:rsidRPr="00A7099C">
              <w:rPr>
                <w:rFonts w:eastAsia="Calibri" w:cstheme="minorHAnsi"/>
                <w:color w:val="212121"/>
                <w:sz w:val="24"/>
                <w:szCs w:val="24"/>
              </w:rPr>
              <w:t>2</w:t>
            </w:r>
          </w:p>
        </w:tc>
        <w:tc>
          <w:tcPr>
            <w:tcW w:w="7157" w:type="dxa"/>
            <w:tcBorders>
              <w:top w:val="single" w:color="836967" w:sz="0"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5D5F05" w:rsidRDefault="00145759" w14:paraId="7A45D19A" wp14:textId="77777777">
            <w:pPr>
              <w:spacing w:after="0" w:line="240" w:lineRule="auto"/>
              <w:rPr>
                <w:rFonts w:eastAsia="Calibri" w:cstheme="minorHAnsi"/>
                <w:sz w:val="24"/>
                <w:szCs w:val="24"/>
              </w:rPr>
            </w:pPr>
            <w:r w:rsidRPr="00A7099C">
              <w:rPr>
                <w:rFonts w:cstheme="minorHAnsi"/>
                <w:sz w:val="24"/>
                <w:szCs w:val="24"/>
                <w:shd w:val="clear" w:color="auto" w:fill="FFFFFF"/>
              </w:rPr>
              <w:t>Introduce new Assistant PM</w:t>
            </w:r>
            <w:r w:rsidRPr="00A7099C">
              <w:rPr>
                <w:rFonts w:eastAsia="Calibri" w:cstheme="minorHAnsi"/>
                <w:sz w:val="24"/>
                <w:szCs w:val="24"/>
              </w:rPr>
              <w:t xml:space="preserve"> </w:t>
            </w:r>
          </w:p>
          <w:p w:rsidRPr="00A7099C" w:rsidR="00145759" w:rsidRDefault="00145759" w14:paraId="4B99056E" wp14:textId="77777777">
            <w:pPr>
              <w:spacing w:after="0" w:line="240" w:lineRule="auto"/>
              <w:rPr>
                <w:rFonts w:eastAsia="Calibri" w:cstheme="minorHAnsi"/>
                <w:sz w:val="24"/>
                <w:szCs w:val="24"/>
              </w:rPr>
            </w:pPr>
          </w:p>
        </w:tc>
      </w:tr>
      <w:tr xmlns:wp14="http://schemas.microsoft.com/office/word/2010/wordml" w:rsidRPr="00A7099C" w:rsidR="005D5F05" w14:paraId="0B1583AF" wp14:textId="77777777">
        <w:tc>
          <w:tcPr>
            <w:tcW w:w="1206" w:type="dxa"/>
            <w:tcBorders>
              <w:top w:val="single" w:color="836967" w:sz="0"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5D5F05" w:rsidRDefault="00683927" w14:paraId="5FCD5EC4" wp14:textId="77777777">
            <w:pPr>
              <w:spacing w:after="0" w:line="240" w:lineRule="auto"/>
              <w:rPr>
                <w:rFonts w:eastAsia="Calibri" w:cstheme="minorHAnsi"/>
                <w:sz w:val="24"/>
                <w:szCs w:val="24"/>
              </w:rPr>
            </w:pPr>
            <w:r w:rsidRPr="00A7099C">
              <w:rPr>
                <w:rFonts w:eastAsia="Calibri" w:cstheme="minorHAnsi"/>
                <w:color w:val="212121"/>
                <w:sz w:val="24"/>
                <w:szCs w:val="24"/>
              </w:rPr>
              <w:t>3</w:t>
            </w:r>
          </w:p>
        </w:tc>
        <w:tc>
          <w:tcPr>
            <w:tcW w:w="7157" w:type="dxa"/>
            <w:tcBorders>
              <w:top w:val="single" w:color="836967" w:sz="0"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6E61CF" w:rsidP="006E61CF" w:rsidRDefault="00C95BE8" w14:paraId="59B4E095" wp14:textId="77777777">
            <w:pPr>
              <w:spacing w:after="0" w:line="240" w:lineRule="auto"/>
              <w:rPr>
                <w:rFonts w:eastAsia="Calibri" w:cstheme="minorHAnsi"/>
                <w:sz w:val="24"/>
                <w:szCs w:val="24"/>
              </w:rPr>
            </w:pPr>
            <w:r>
              <w:rPr>
                <w:rFonts w:cstheme="minorHAnsi"/>
                <w:sz w:val="24"/>
                <w:szCs w:val="24"/>
                <w:shd w:val="clear" w:color="auto" w:fill="FFFFFF"/>
              </w:rPr>
              <w:t>Flu vacc</w:t>
            </w:r>
            <w:r w:rsidR="0021334D">
              <w:rPr>
                <w:rFonts w:cstheme="minorHAnsi"/>
                <w:sz w:val="24"/>
                <w:szCs w:val="24"/>
                <w:shd w:val="clear" w:color="auto" w:fill="FFFFFF"/>
              </w:rPr>
              <w:t>ination</w:t>
            </w:r>
            <w:r>
              <w:rPr>
                <w:rFonts w:cstheme="minorHAnsi"/>
                <w:sz w:val="24"/>
                <w:szCs w:val="24"/>
                <w:shd w:val="clear" w:color="auto" w:fill="FFFFFF"/>
              </w:rPr>
              <w:t xml:space="preserve"> update</w:t>
            </w:r>
          </w:p>
          <w:p w:rsidRPr="00A7099C" w:rsidR="00AC2E47" w:rsidP="006E61CF" w:rsidRDefault="00AC2E47" w14:paraId="1299C43A" wp14:textId="77777777">
            <w:pPr>
              <w:spacing w:after="0" w:line="240" w:lineRule="auto"/>
              <w:rPr>
                <w:rFonts w:eastAsia="Calibri" w:cstheme="minorHAnsi"/>
                <w:sz w:val="24"/>
                <w:szCs w:val="24"/>
              </w:rPr>
            </w:pPr>
          </w:p>
        </w:tc>
      </w:tr>
      <w:tr xmlns:wp14="http://schemas.microsoft.com/office/word/2010/wordml" w:rsidRPr="00A7099C" w:rsidR="005D5F05" w14:paraId="49A17233" wp14:textId="77777777">
        <w:tc>
          <w:tcPr>
            <w:tcW w:w="1206" w:type="dxa"/>
            <w:tcBorders>
              <w:top w:val="single" w:color="836967" w:sz="0"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5D5F05" w:rsidRDefault="00683927" w14:paraId="2704CDB0" wp14:textId="77777777">
            <w:pPr>
              <w:spacing w:after="0" w:line="240" w:lineRule="auto"/>
              <w:rPr>
                <w:rFonts w:eastAsia="Calibri" w:cstheme="minorHAnsi"/>
                <w:sz w:val="24"/>
                <w:szCs w:val="24"/>
              </w:rPr>
            </w:pPr>
            <w:r w:rsidRPr="00A7099C">
              <w:rPr>
                <w:rFonts w:eastAsia="Calibri" w:cstheme="minorHAnsi"/>
                <w:color w:val="212121"/>
                <w:sz w:val="24"/>
                <w:szCs w:val="24"/>
              </w:rPr>
              <w:t>4            </w:t>
            </w:r>
          </w:p>
        </w:tc>
        <w:tc>
          <w:tcPr>
            <w:tcW w:w="7157" w:type="dxa"/>
            <w:tcBorders>
              <w:top w:val="single" w:color="836967" w:sz="0"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6E61CF" w:rsidP="006E61CF" w:rsidRDefault="00C95BE8" w14:paraId="11ED2E49" wp14:textId="77777777">
            <w:pPr>
              <w:spacing w:after="0" w:line="240" w:lineRule="auto"/>
              <w:rPr>
                <w:rFonts w:eastAsia="Calibri" w:cstheme="minorHAnsi"/>
                <w:sz w:val="24"/>
                <w:szCs w:val="24"/>
              </w:rPr>
            </w:pPr>
            <w:r>
              <w:rPr>
                <w:rFonts w:cstheme="minorHAnsi"/>
                <w:sz w:val="24"/>
                <w:szCs w:val="24"/>
                <w:shd w:val="clear" w:color="auto" w:fill="FFFFFF"/>
              </w:rPr>
              <w:t>C</w:t>
            </w:r>
            <w:r w:rsidR="0021334D">
              <w:rPr>
                <w:rFonts w:cstheme="minorHAnsi"/>
                <w:sz w:val="24"/>
                <w:szCs w:val="24"/>
                <w:shd w:val="clear" w:color="auto" w:fill="FFFFFF"/>
              </w:rPr>
              <w:t>OVID</w:t>
            </w:r>
            <w:r>
              <w:rPr>
                <w:rFonts w:cstheme="minorHAnsi"/>
                <w:sz w:val="24"/>
                <w:szCs w:val="24"/>
                <w:shd w:val="clear" w:color="auto" w:fill="FFFFFF"/>
              </w:rPr>
              <w:t xml:space="preserve"> vacc</w:t>
            </w:r>
            <w:r w:rsidR="0021334D">
              <w:rPr>
                <w:rFonts w:cstheme="minorHAnsi"/>
                <w:sz w:val="24"/>
                <w:szCs w:val="24"/>
                <w:shd w:val="clear" w:color="auto" w:fill="FFFFFF"/>
              </w:rPr>
              <w:t>ination</w:t>
            </w:r>
            <w:r>
              <w:rPr>
                <w:rFonts w:cstheme="minorHAnsi"/>
                <w:sz w:val="24"/>
                <w:szCs w:val="24"/>
                <w:shd w:val="clear" w:color="auto" w:fill="FFFFFF"/>
              </w:rPr>
              <w:t xml:space="preserve"> update</w:t>
            </w:r>
          </w:p>
          <w:p w:rsidRPr="00A7099C" w:rsidR="00AC2E47" w:rsidP="006E61CF" w:rsidRDefault="00AC2E47" w14:paraId="4DDBEF00" wp14:textId="77777777">
            <w:pPr>
              <w:spacing w:after="0" w:line="240" w:lineRule="auto"/>
              <w:rPr>
                <w:rFonts w:eastAsia="Calibri" w:cstheme="minorHAnsi"/>
                <w:sz w:val="24"/>
                <w:szCs w:val="24"/>
              </w:rPr>
            </w:pPr>
          </w:p>
        </w:tc>
      </w:tr>
      <w:tr xmlns:wp14="http://schemas.microsoft.com/office/word/2010/wordml" w:rsidRPr="00A7099C" w:rsidR="005662DA" w14:paraId="2E6BF407" wp14:textId="77777777">
        <w:tc>
          <w:tcPr>
            <w:tcW w:w="1206" w:type="dxa"/>
            <w:tcBorders>
              <w:top w:val="single" w:color="836967" w:sz="0"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5662DA" w:rsidP="005662DA" w:rsidRDefault="005662DA" w14:paraId="78941E47" wp14:textId="77777777">
            <w:pPr>
              <w:spacing w:after="0" w:line="240" w:lineRule="auto"/>
              <w:rPr>
                <w:rFonts w:eastAsia="Calibri" w:cstheme="minorHAnsi"/>
                <w:sz w:val="24"/>
                <w:szCs w:val="24"/>
              </w:rPr>
            </w:pPr>
            <w:r w:rsidRPr="00A7099C">
              <w:rPr>
                <w:rFonts w:eastAsia="Calibri" w:cstheme="minorHAnsi"/>
                <w:sz w:val="24"/>
                <w:szCs w:val="24"/>
              </w:rPr>
              <w:t>5</w:t>
            </w:r>
          </w:p>
          <w:p w:rsidRPr="00A7099C" w:rsidR="005662DA" w:rsidP="005662DA" w:rsidRDefault="005662DA" w14:paraId="3461D779" wp14:textId="77777777">
            <w:pPr>
              <w:spacing w:after="0" w:line="240" w:lineRule="auto"/>
              <w:rPr>
                <w:rFonts w:eastAsia="Calibri" w:cstheme="minorHAnsi"/>
                <w:sz w:val="24"/>
                <w:szCs w:val="24"/>
              </w:rPr>
            </w:pPr>
          </w:p>
        </w:tc>
        <w:tc>
          <w:tcPr>
            <w:tcW w:w="7157" w:type="dxa"/>
            <w:tcBorders>
              <w:top w:val="single" w:color="836967" w:sz="0"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AC2E47" w:rsidP="00AC2E47" w:rsidRDefault="00C95BE8" w14:paraId="1EC69F92" wp14:textId="77777777">
            <w:pPr>
              <w:spacing w:after="200" w:line="276" w:lineRule="auto"/>
              <w:rPr>
                <w:rFonts w:eastAsia="Calibri" w:cstheme="minorHAnsi"/>
                <w:sz w:val="24"/>
                <w:szCs w:val="24"/>
              </w:rPr>
            </w:pPr>
            <w:r>
              <w:rPr>
                <w:rFonts w:cstheme="minorHAnsi"/>
                <w:sz w:val="24"/>
                <w:szCs w:val="24"/>
                <w:shd w:val="clear" w:color="auto" w:fill="FFFFFF"/>
              </w:rPr>
              <w:t>Accessible Information Standard</w:t>
            </w:r>
          </w:p>
        </w:tc>
      </w:tr>
      <w:tr xmlns:wp14="http://schemas.microsoft.com/office/word/2010/wordml" w:rsidRPr="00A7099C" w:rsidR="005662DA" w:rsidTr="00202A78" w14:paraId="5995FFCD" wp14:textId="77777777">
        <w:tc>
          <w:tcPr>
            <w:tcW w:w="1206" w:type="dxa"/>
            <w:tcBorders>
              <w:top w:val="single" w:color="836967" w:sz="0"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5662DA" w:rsidP="005662DA" w:rsidRDefault="005662DA" w14:paraId="29B4EA11" wp14:textId="77777777">
            <w:pPr>
              <w:spacing w:after="0" w:line="240" w:lineRule="auto"/>
              <w:rPr>
                <w:rFonts w:eastAsia="Calibri" w:cstheme="minorHAnsi"/>
                <w:sz w:val="24"/>
                <w:szCs w:val="24"/>
              </w:rPr>
            </w:pPr>
            <w:r w:rsidRPr="00A7099C">
              <w:rPr>
                <w:rFonts w:eastAsia="Calibri" w:cstheme="minorHAnsi"/>
                <w:sz w:val="24"/>
                <w:szCs w:val="24"/>
              </w:rPr>
              <w:t>6</w:t>
            </w:r>
          </w:p>
          <w:p w:rsidRPr="00A7099C" w:rsidR="005662DA" w:rsidP="005662DA" w:rsidRDefault="005662DA" w14:paraId="3CF2D8B6" wp14:textId="77777777">
            <w:pPr>
              <w:spacing w:after="0" w:line="240" w:lineRule="auto"/>
              <w:rPr>
                <w:rFonts w:eastAsia="Calibri" w:cstheme="minorHAnsi"/>
                <w:sz w:val="24"/>
                <w:szCs w:val="24"/>
              </w:rPr>
            </w:pPr>
          </w:p>
        </w:tc>
        <w:tc>
          <w:tcPr>
            <w:tcW w:w="7157" w:type="dxa"/>
            <w:tcBorders>
              <w:top w:val="single" w:color="836967" w:sz="0"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5662DA" w:rsidP="00772F5E" w:rsidRDefault="00C95BE8" w14:paraId="7A53BAA3" wp14:textId="77777777">
            <w:pPr>
              <w:rPr>
                <w:rFonts w:eastAsiaTheme="minorHAnsi" w:cstheme="minorHAnsi"/>
                <w:sz w:val="24"/>
                <w:szCs w:val="24"/>
              </w:rPr>
            </w:pPr>
            <w:r>
              <w:rPr>
                <w:rFonts w:cstheme="minorHAnsi"/>
                <w:sz w:val="24"/>
                <w:szCs w:val="24"/>
                <w:shd w:val="clear" w:color="auto" w:fill="FFFFFF"/>
              </w:rPr>
              <w:t>Outcome from last meeting</w:t>
            </w:r>
          </w:p>
        </w:tc>
      </w:tr>
      <w:tr xmlns:wp14="http://schemas.microsoft.com/office/word/2010/wordml" w:rsidRPr="00A7099C" w:rsidR="00942DBB" w:rsidTr="00202A78" w14:paraId="42D0C9B1" wp14:textId="77777777">
        <w:tc>
          <w:tcPr>
            <w:tcW w:w="1206" w:type="dxa"/>
            <w:tcBorders>
              <w:top w:val="single" w:color="836967" w:sz="0" w:space="0"/>
              <w:left w:val="single" w:color="000000" w:sz="8" w:space="0"/>
              <w:bottom w:val="single" w:color="000000" w:sz="8" w:space="0"/>
              <w:right w:val="single" w:color="000000" w:sz="8" w:space="0"/>
            </w:tcBorders>
            <w:shd w:val="clear" w:color="auto" w:fill="FFFFFF"/>
            <w:tcMar>
              <w:left w:w="108" w:type="dxa"/>
              <w:right w:w="108" w:type="dxa"/>
            </w:tcMar>
          </w:tcPr>
          <w:p w:rsidRPr="00A7099C" w:rsidR="00942DBB" w:rsidP="00942DBB" w:rsidRDefault="00942DBB" w14:paraId="72C05924" wp14:textId="77777777">
            <w:pPr>
              <w:spacing w:after="0" w:line="240" w:lineRule="auto"/>
              <w:rPr>
                <w:rFonts w:eastAsia="Calibri" w:cstheme="minorHAnsi"/>
                <w:sz w:val="24"/>
                <w:szCs w:val="24"/>
              </w:rPr>
            </w:pPr>
            <w:r>
              <w:rPr>
                <w:rFonts w:eastAsia="Calibri" w:cstheme="minorHAnsi"/>
                <w:color w:val="212121"/>
                <w:sz w:val="24"/>
                <w:szCs w:val="24"/>
              </w:rPr>
              <w:t>7</w:t>
            </w:r>
            <w:r w:rsidRPr="00A7099C">
              <w:rPr>
                <w:rFonts w:eastAsia="Calibri" w:cstheme="minorHAnsi"/>
                <w:color w:val="212121"/>
                <w:sz w:val="24"/>
                <w:szCs w:val="24"/>
              </w:rPr>
              <w:t>      </w:t>
            </w:r>
          </w:p>
        </w:tc>
        <w:tc>
          <w:tcPr>
            <w:tcW w:w="7157" w:type="dxa"/>
            <w:tcBorders>
              <w:top w:val="single" w:color="836967" w:sz="0" w:space="0"/>
              <w:left w:val="single" w:color="836967" w:sz="0" w:space="0"/>
              <w:bottom w:val="single" w:color="000000" w:sz="8" w:space="0"/>
              <w:right w:val="single" w:color="000000" w:sz="8" w:space="0"/>
            </w:tcBorders>
            <w:shd w:val="clear" w:color="auto" w:fill="FFFFFF"/>
            <w:tcMar>
              <w:left w:w="108" w:type="dxa"/>
              <w:right w:w="108" w:type="dxa"/>
            </w:tcMar>
          </w:tcPr>
          <w:p w:rsidRPr="00A7099C" w:rsidR="00942DBB" w:rsidP="00942DBB" w:rsidRDefault="00942DBB" w14:paraId="7086464D" wp14:textId="77777777">
            <w:pPr>
              <w:spacing w:after="0" w:line="240" w:lineRule="auto"/>
              <w:rPr>
                <w:rFonts w:eastAsia="Calibri" w:cstheme="minorHAnsi"/>
                <w:sz w:val="24"/>
                <w:szCs w:val="24"/>
              </w:rPr>
            </w:pPr>
            <w:r>
              <w:rPr>
                <w:rFonts w:cstheme="minorHAnsi"/>
                <w:sz w:val="24"/>
                <w:szCs w:val="24"/>
                <w:shd w:val="clear" w:color="auto" w:fill="FFFFFF"/>
              </w:rPr>
              <w:t>AOB</w:t>
            </w:r>
          </w:p>
          <w:p w:rsidRPr="00A7099C" w:rsidR="00942DBB" w:rsidP="00942DBB" w:rsidRDefault="00942DBB" w14:paraId="0FB78278" wp14:textId="77777777">
            <w:pPr>
              <w:spacing w:after="0" w:line="240" w:lineRule="auto"/>
              <w:rPr>
                <w:rFonts w:eastAsia="Calibri" w:cstheme="minorHAnsi"/>
                <w:sz w:val="24"/>
                <w:szCs w:val="24"/>
              </w:rPr>
            </w:pPr>
          </w:p>
        </w:tc>
      </w:tr>
      <w:tr xmlns:wp14="http://schemas.microsoft.com/office/word/2010/wordml" w:rsidRPr="00A7099C" w:rsidR="005662DA" w:rsidTr="00202A78" w14:paraId="67C8388E" wp14:textId="77777777">
        <w:tc>
          <w:tcPr>
            <w:tcW w:w="1206" w:type="dxa"/>
            <w:tcBorders>
              <w:top w:val="single" w:color="000000" w:sz="8" w:space="0"/>
              <w:left w:val="single" w:color="000000" w:sz="8" w:space="0"/>
              <w:bottom w:val="single" w:color="auto" w:sz="4" w:space="0"/>
              <w:right w:val="single" w:color="000000" w:sz="8" w:space="0"/>
            </w:tcBorders>
            <w:shd w:val="clear" w:color="auto" w:fill="FFFFFF"/>
            <w:tcMar>
              <w:left w:w="108" w:type="dxa"/>
              <w:right w:w="108" w:type="dxa"/>
            </w:tcMar>
          </w:tcPr>
          <w:p w:rsidRPr="00A7099C" w:rsidR="005662DA" w:rsidP="005662DA" w:rsidRDefault="00942DBB" w14:paraId="44B0A208" wp14:textId="77777777">
            <w:pPr>
              <w:spacing w:after="0" w:line="240" w:lineRule="auto"/>
              <w:rPr>
                <w:rFonts w:eastAsia="Calibri" w:cstheme="minorHAnsi"/>
                <w:sz w:val="24"/>
                <w:szCs w:val="24"/>
              </w:rPr>
            </w:pPr>
            <w:r>
              <w:rPr>
                <w:rFonts w:eastAsia="Calibri" w:cstheme="minorHAnsi"/>
                <w:sz w:val="24"/>
                <w:szCs w:val="24"/>
              </w:rPr>
              <w:t>8</w:t>
            </w:r>
          </w:p>
        </w:tc>
        <w:tc>
          <w:tcPr>
            <w:tcW w:w="7157" w:type="dxa"/>
            <w:tcBorders>
              <w:top w:val="single" w:color="000000" w:sz="8" w:space="0"/>
              <w:left w:val="single" w:color="836967" w:sz="0" w:space="0"/>
              <w:bottom w:val="single" w:color="auto" w:sz="4" w:space="0"/>
              <w:right w:val="single" w:color="000000" w:sz="8" w:space="0"/>
            </w:tcBorders>
            <w:shd w:val="clear" w:color="auto" w:fill="FFFFFF"/>
            <w:tcMar>
              <w:left w:w="108" w:type="dxa"/>
              <w:right w:w="108" w:type="dxa"/>
            </w:tcMar>
          </w:tcPr>
          <w:p w:rsidRPr="00A7099C" w:rsidR="005662DA" w:rsidP="0011052A" w:rsidRDefault="00942DBB" w14:paraId="3D56A5C5" wp14:textId="77777777">
            <w:pPr>
              <w:shd w:val="clear" w:color="auto" w:fill="FFFFFF"/>
              <w:spacing w:after="0" w:line="240" w:lineRule="auto"/>
              <w:rPr>
                <w:rFonts w:eastAsia="Times New Roman" w:cstheme="minorHAnsi"/>
                <w:sz w:val="24"/>
                <w:szCs w:val="24"/>
              </w:rPr>
            </w:pPr>
            <w:r>
              <w:rPr>
                <w:rFonts w:eastAsia="Times New Roman" w:cstheme="minorHAnsi"/>
                <w:sz w:val="24"/>
                <w:szCs w:val="24"/>
              </w:rPr>
              <w:t>Next meeting</w:t>
            </w:r>
          </w:p>
          <w:p w:rsidRPr="00A7099C" w:rsidR="0011052A" w:rsidP="0011052A" w:rsidRDefault="0011052A" w14:paraId="1FC39945" wp14:textId="77777777">
            <w:pPr>
              <w:shd w:val="clear" w:color="auto" w:fill="FFFFFF"/>
              <w:spacing w:after="0" w:line="240" w:lineRule="auto"/>
              <w:rPr>
                <w:rFonts w:eastAsia="Calibri" w:cstheme="minorHAnsi"/>
                <w:sz w:val="24"/>
                <w:szCs w:val="24"/>
              </w:rPr>
            </w:pPr>
          </w:p>
        </w:tc>
      </w:tr>
    </w:tbl>
    <w:p xmlns:wp14="http://schemas.microsoft.com/office/word/2010/wordml" w:rsidRPr="00A7099C" w:rsidR="005D5F05" w:rsidRDefault="005D5F05" w14:paraId="0562CB0E" wp14:textId="77777777">
      <w:pPr>
        <w:spacing w:after="200" w:line="276" w:lineRule="auto"/>
        <w:rPr>
          <w:rFonts w:eastAsia="Calibri" w:cstheme="minorHAnsi"/>
          <w:b/>
          <w:sz w:val="24"/>
          <w:szCs w:val="24"/>
        </w:rPr>
      </w:pPr>
    </w:p>
    <w:p xmlns:wp14="http://schemas.microsoft.com/office/word/2010/wordml" w:rsidRPr="00A7099C" w:rsidR="005D5F05" w:rsidRDefault="005D5F05" w14:paraId="34CE0A41" wp14:textId="77777777">
      <w:pPr>
        <w:spacing w:after="200" w:line="276" w:lineRule="auto"/>
        <w:rPr>
          <w:rFonts w:eastAsia="Calibri" w:cstheme="minorHAnsi"/>
          <w:sz w:val="24"/>
          <w:szCs w:val="24"/>
        </w:rPr>
      </w:pPr>
    </w:p>
    <w:tbl>
      <w:tblPr>
        <w:tblW w:w="0" w:type="auto"/>
        <w:tblInd w:w="108" w:type="dxa"/>
        <w:tblCellMar>
          <w:left w:w="10" w:type="dxa"/>
          <w:right w:w="10" w:type="dxa"/>
        </w:tblCellMar>
        <w:tblLook w:val="0000" w:firstRow="0" w:lastRow="0" w:firstColumn="0" w:lastColumn="0" w:noHBand="0" w:noVBand="0"/>
      </w:tblPr>
      <w:tblGrid>
        <w:gridCol w:w="3643"/>
        <w:gridCol w:w="5265"/>
      </w:tblGrid>
      <w:tr xmlns:wp14="http://schemas.microsoft.com/office/word/2010/wordml" w:rsidRPr="00A7099C" w:rsidR="005D5F05" w:rsidTr="6C3FE835" w14:paraId="5ECC8082"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006E61CF" w:rsidRDefault="00683927" w14:paraId="6BE6E3C4" wp14:textId="77777777">
            <w:pPr>
              <w:spacing w:after="0" w:line="240" w:lineRule="auto"/>
              <w:rPr>
                <w:rFonts w:eastAsia="Calibri" w:cstheme="minorHAnsi"/>
                <w:sz w:val="24"/>
                <w:szCs w:val="24"/>
              </w:rPr>
            </w:pPr>
            <w:r w:rsidRPr="00A7099C">
              <w:rPr>
                <w:rFonts w:eastAsia="Calibri" w:cstheme="minorHAnsi"/>
                <w:sz w:val="24"/>
                <w:szCs w:val="24"/>
              </w:rPr>
              <w:lastRenderedPageBreak/>
              <w:t xml:space="preserve">1. </w:t>
            </w:r>
            <w:r w:rsidRPr="00A7099C" w:rsidR="006E61CF">
              <w:rPr>
                <w:rFonts w:eastAsia="Calibri" w:cstheme="minorHAnsi"/>
                <w:sz w:val="24"/>
                <w:szCs w:val="24"/>
              </w:rPr>
              <w:t>Agree secretary</w:t>
            </w: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CD09F7" w:rsidP="6C3FE835" w:rsidRDefault="006E61CF" w14:paraId="5E41A5ED" wp14:textId="1AAFC2DA">
            <w:pPr>
              <w:spacing w:after="0" w:line="240" w:lineRule="auto"/>
              <w:rPr>
                <w:rFonts w:eastAsia="Calibri" w:cs="Calibri" w:cstheme="minorAscii"/>
                <w:sz w:val="24"/>
                <w:szCs w:val="24"/>
              </w:rPr>
            </w:pPr>
            <w:r w:rsidRPr="6C3FE835" w:rsidR="6C3FE835">
              <w:rPr>
                <w:rFonts w:eastAsia="Calibri" w:cs="Calibri" w:cstheme="minorAscii"/>
                <w:sz w:val="24"/>
                <w:szCs w:val="24"/>
              </w:rPr>
              <w:t>Irene J – Irene will be the secretary going forward so this item can be removed from future agendas.</w:t>
            </w:r>
          </w:p>
          <w:p w:rsidRPr="00A7099C" w:rsidR="005D5F05" w:rsidRDefault="005D5F05" w14:paraId="62EBF3C5" wp14:textId="77777777">
            <w:pPr>
              <w:spacing w:after="0" w:line="240" w:lineRule="auto"/>
              <w:rPr>
                <w:rFonts w:eastAsia="Calibri" w:cstheme="minorHAnsi"/>
                <w:sz w:val="24"/>
                <w:szCs w:val="24"/>
              </w:rPr>
            </w:pPr>
          </w:p>
        </w:tc>
      </w:tr>
      <w:tr xmlns:wp14="http://schemas.microsoft.com/office/word/2010/wordml" w:rsidRPr="00A7099C" w:rsidR="005D5F05" w:rsidTr="6C3FE835" w14:paraId="54CFDF58"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00553215" w:rsidRDefault="00683927" w14:paraId="025BBAEB" wp14:textId="77777777">
            <w:pPr>
              <w:spacing w:after="0" w:line="240" w:lineRule="auto"/>
              <w:rPr>
                <w:rFonts w:eastAsia="Calibri" w:cstheme="minorHAnsi"/>
                <w:sz w:val="24"/>
                <w:szCs w:val="24"/>
              </w:rPr>
            </w:pPr>
            <w:r w:rsidRPr="00A7099C">
              <w:rPr>
                <w:rFonts w:eastAsia="Calibri" w:cstheme="minorHAnsi"/>
                <w:sz w:val="24"/>
                <w:szCs w:val="24"/>
              </w:rPr>
              <w:t xml:space="preserve">2. </w:t>
            </w:r>
            <w:r w:rsidR="00553215">
              <w:rPr>
                <w:rFonts w:eastAsia="Calibri" w:cstheme="minorHAnsi"/>
                <w:sz w:val="24"/>
                <w:szCs w:val="24"/>
              </w:rPr>
              <w:t>Introduce n</w:t>
            </w:r>
            <w:r w:rsidRPr="00A7099C" w:rsidR="00885781">
              <w:rPr>
                <w:rFonts w:eastAsia="Calibri" w:cstheme="minorHAnsi"/>
                <w:sz w:val="24"/>
                <w:szCs w:val="24"/>
              </w:rPr>
              <w:t>ew Assistant PM</w:t>
            </w: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6C3FE835" w:rsidRDefault="00885781" w14:paraId="2F039E72" wp14:textId="26C6C4D0">
            <w:pPr>
              <w:spacing w:after="0" w:line="240" w:lineRule="auto"/>
              <w:rPr>
                <w:rFonts w:eastAsia="Calibri" w:cs="Calibri" w:cstheme="minorAscii"/>
                <w:sz w:val="24"/>
                <w:szCs w:val="24"/>
              </w:rPr>
            </w:pPr>
            <w:r w:rsidRPr="6C3FE835" w:rsidR="6C3FE835">
              <w:rPr>
                <w:rFonts w:eastAsia="Calibri" w:cs="Calibri" w:cstheme="minorAscii"/>
                <w:sz w:val="24"/>
                <w:szCs w:val="24"/>
              </w:rPr>
              <w:t>Paula Lock is the new Assistant Practice Manager and was introduced to the group.  Paula started at the beginning of January.</w:t>
            </w:r>
          </w:p>
          <w:p w:rsidRPr="00A7099C" w:rsidR="005D5F05" w:rsidRDefault="005D5F05" w14:paraId="6D98A12B" wp14:textId="77777777">
            <w:pPr>
              <w:spacing w:after="0" w:line="240" w:lineRule="auto"/>
              <w:rPr>
                <w:rFonts w:eastAsia="Calibri" w:cstheme="minorHAnsi"/>
                <w:sz w:val="24"/>
                <w:szCs w:val="24"/>
              </w:rPr>
            </w:pPr>
          </w:p>
        </w:tc>
      </w:tr>
      <w:tr xmlns:wp14="http://schemas.microsoft.com/office/word/2010/wordml" w:rsidRPr="00A7099C" w:rsidR="005D5F05" w:rsidTr="6C3FE835" w14:paraId="0DED0FE0"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885781" w:rsidP="00885781" w:rsidRDefault="00683927" w14:paraId="057D1D8F" wp14:textId="77777777">
            <w:pPr>
              <w:spacing w:after="0" w:line="240" w:lineRule="auto"/>
              <w:rPr>
                <w:rFonts w:eastAsia="Calibri" w:cstheme="minorHAnsi"/>
                <w:sz w:val="24"/>
                <w:szCs w:val="24"/>
              </w:rPr>
            </w:pPr>
            <w:r w:rsidRPr="00A7099C">
              <w:rPr>
                <w:rFonts w:eastAsia="Calibri" w:cstheme="minorHAnsi"/>
                <w:sz w:val="24"/>
                <w:szCs w:val="24"/>
              </w:rPr>
              <w:t xml:space="preserve">3. </w:t>
            </w:r>
            <w:r w:rsidR="00553215">
              <w:rPr>
                <w:rFonts w:cstheme="minorHAnsi"/>
                <w:sz w:val="24"/>
                <w:szCs w:val="24"/>
                <w:shd w:val="clear" w:color="auto" w:fill="FFFFFF"/>
              </w:rPr>
              <w:t>Flu vacc</w:t>
            </w:r>
            <w:r w:rsidR="00B678DF">
              <w:rPr>
                <w:rFonts w:cstheme="minorHAnsi"/>
                <w:sz w:val="24"/>
                <w:szCs w:val="24"/>
                <w:shd w:val="clear" w:color="auto" w:fill="FFFFFF"/>
              </w:rPr>
              <w:t>ination</w:t>
            </w:r>
            <w:r w:rsidR="00553215">
              <w:rPr>
                <w:rFonts w:cstheme="minorHAnsi"/>
                <w:sz w:val="24"/>
                <w:szCs w:val="24"/>
                <w:shd w:val="clear" w:color="auto" w:fill="FFFFFF"/>
              </w:rPr>
              <w:t xml:space="preserve"> update</w:t>
            </w:r>
            <w:r w:rsidRPr="00A7099C" w:rsidR="00885781">
              <w:rPr>
                <w:rFonts w:eastAsia="Calibri" w:cstheme="minorHAnsi"/>
                <w:sz w:val="24"/>
                <w:szCs w:val="24"/>
              </w:rPr>
              <w:t xml:space="preserve"> </w:t>
            </w:r>
          </w:p>
          <w:p w:rsidRPr="00A7099C" w:rsidR="005D5F05" w:rsidP="00885781" w:rsidRDefault="005D5F05" w14:paraId="2946DB82" wp14:textId="77777777">
            <w:pPr>
              <w:spacing w:after="0" w:line="240" w:lineRule="auto"/>
              <w:rPr>
                <w:rFonts w:eastAsia="Calibri" w:cstheme="minorHAnsi"/>
                <w:sz w:val="24"/>
                <w:szCs w:val="24"/>
              </w:rPr>
            </w:pP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5D5F05" w:rsidP="000C4A8D" w:rsidRDefault="004F075A" w14:paraId="30295899" wp14:textId="77777777">
            <w:pPr>
              <w:spacing w:after="0" w:line="240" w:lineRule="auto"/>
              <w:rPr>
                <w:rFonts w:eastAsia="Calibri" w:cstheme="minorHAnsi"/>
                <w:sz w:val="24"/>
                <w:szCs w:val="24"/>
              </w:rPr>
            </w:pPr>
            <w:r>
              <w:rPr>
                <w:rFonts w:eastAsia="Calibri" w:cstheme="minorHAnsi"/>
                <w:sz w:val="24"/>
                <w:szCs w:val="24"/>
              </w:rPr>
              <w:t>Currently there are no numbers prepared.  We are performing well this year – best in terms of delivery.  The pandemic has supported the update and motivated people to get their flu vaccination.  This year we have also had the addition of the over 50s being invited for a flu vacc</w:t>
            </w:r>
            <w:r w:rsidR="00B678DF">
              <w:rPr>
                <w:rFonts w:eastAsia="Calibri" w:cstheme="minorHAnsi"/>
                <w:sz w:val="24"/>
                <w:szCs w:val="24"/>
              </w:rPr>
              <w:t>ination</w:t>
            </w:r>
            <w:r>
              <w:rPr>
                <w:rFonts w:eastAsia="Calibri" w:cstheme="minorHAnsi"/>
                <w:sz w:val="24"/>
                <w:szCs w:val="24"/>
              </w:rPr>
              <w:t>.</w:t>
            </w:r>
          </w:p>
          <w:p w:rsidR="004F075A" w:rsidP="000C4A8D" w:rsidRDefault="004F075A" w14:paraId="5997CC1D" wp14:textId="77777777">
            <w:pPr>
              <w:spacing w:after="0" w:line="240" w:lineRule="auto"/>
              <w:rPr>
                <w:rFonts w:eastAsia="Calibri" w:cstheme="minorHAnsi"/>
                <w:sz w:val="24"/>
                <w:szCs w:val="24"/>
              </w:rPr>
            </w:pPr>
          </w:p>
          <w:p w:rsidR="004F075A" w:rsidP="000C4A8D" w:rsidRDefault="004F075A" w14:paraId="50B21837" wp14:textId="77777777">
            <w:pPr>
              <w:spacing w:after="0" w:line="240" w:lineRule="auto"/>
              <w:rPr>
                <w:rFonts w:eastAsia="Calibri" w:cstheme="minorHAnsi"/>
                <w:sz w:val="24"/>
                <w:szCs w:val="24"/>
              </w:rPr>
            </w:pPr>
            <w:r>
              <w:rPr>
                <w:rFonts w:eastAsia="Calibri" w:cstheme="minorHAnsi"/>
                <w:sz w:val="24"/>
                <w:szCs w:val="24"/>
              </w:rPr>
              <w:t>Conversations around the flu vacc</w:t>
            </w:r>
            <w:r w:rsidR="00B678DF">
              <w:rPr>
                <w:rFonts w:eastAsia="Calibri" w:cstheme="minorHAnsi"/>
                <w:sz w:val="24"/>
                <w:szCs w:val="24"/>
              </w:rPr>
              <w:t>ination</w:t>
            </w:r>
            <w:r>
              <w:rPr>
                <w:rFonts w:eastAsia="Calibri" w:cstheme="minorHAnsi"/>
                <w:sz w:val="24"/>
                <w:szCs w:val="24"/>
              </w:rPr>
              <w:t xml:space="preserve"> are less due to the current situation.  </w:t>
            </w:r>
          </w:p>
          <w:p w:rsidR="004F075A" w:rsidP="000C4A8D" w:rsidRDefault="004F075A" w14:paraId="110FFD37" wp14:textId="77777777">
            <w:pPr>
              <w:spacing w:after="0" w:line="240" w:lineRule="auto"/>
              <w:rPr>
                <w:rFonts w:eastAsia="Calibri" w:cstheme="minorHAnsi"/>
                <w:sz w:val="24"/>
                <w:szCs w:val="24"/>
              </w:rPr>
            </w:pPr>
          </w:p>
          <w:p w:rsidR="004F075A" w:rsidP="000C4A8D" w:rsidRDefault="004F075A" w14:paraId="5B183D2E" wp14:textId="77777777">
            <w:pPr>
              <w:spacing w:after="0" w:line="240" w:lineRule="auto"/>
              <w:rPr>
                <w:rFonts w:eastAsia="Calibri" w:cstheme="minorHAnsi"/>
                <w:sz w:val="24"/>
                <w:szCs w:val="24"/>
              </w:rPr>
            </w:pPr>
            <w:r>
              <w:rPr>
                <w:rFonts w:eastAsia="Calibri" w:cstheme="minorHAnsi"/>
                <w:sz w:val="24"/>
                <w:szCs w:val="24"/>
              </w:rPr>
              <w:t>There was a 68.16% uptake in our neighbourhood for the flu vacc</w:t>
            </w:r>
            <w:r w:rsidR="00B678DF">
              <w:rPr>
                <w:rFonts w:eastAsia="Calibri" w:cstheme="minorHAnsi"/>
                <w:sz w:val="24"/>
                <w:szCs w:val="24"/>
              </w:rPr>
              <w:t>ination</w:t>
            </w:r>
            <w:r>
              <w:rPr>
                <w:rFonts w:eastAsia="Calibri" w:cstheme="minorHAnsi"/>
                <w:sz w:val="24"/>
                <w:szCs w:val="24"/>
              </w:rPr>
              <w:t xml:space="preserve"> – this is the highest in neighbourhood comparisons.</w:t>
            </w:r>
            <w:r w:rsidR="00813641">
              <w:rPr>
                <w:rFonts w:eastAsia="Calibri" w:cstheme="minorHAnsi"/>
                <w:sz w:val="24"/>
                <w:szCs w:val="24"/>
              </w:rPr>
              <w:t xml:space="preserve">  This success is due to a wide range of factors: communications within the Practice – Rachel and the neighbourhood scheme.  Also having supportive conversations and communicating effectively.</w:t>
            </w:r>
          </w:p>
          <w:p w:rsidR="00813641" w:rsidP="000C4A8D" w:rsidRDefault="00813641" w14:paraId="6B699379" wp14:textId="77777777">
            <w:pPr>
              <w:spacing w:after="0" w:line="240" w:lineRule="auto"/>
              <w:rPr>
                <w:rFonts w:eastAsia="Calibri" w:cstheme="minorHAnsi"/>
                <w:sz w:val="24"/>
                <w:szCs w:val="24"/>
              </w:rPr>
            </w:pPr>
          </w:p>
          <w:p w:rsidR="00813641" w:rsidP="000C4A8D" w:rsidRDefault="00813641" w14:paraId="0C5C3FC9" wp14:textId="77777777">
            <w:pPr>
              <w:spacing w:after="0" w:line="240" w:lineRule="auto"/>
              <w:rPr>
                <w:rFonts w:eastAsia="Calibri" w:cstheme="minorHAnsi"/>
                <w:sz w:val="24"/>
                <w:szCs w:val="24"/>
              </w:rPr>
            </w:pPr>
            <w:r>
              <w:rPr>
                <w:rFonts w:eastAsia="Calibri" w:cstheme="minorHAnsi"/>
                <w:sz w:val="24"/>
                <w:szCs w:val="24"/>
              </w:rPr>
              <w:t>The flu vaccinations usually run to April but in practice are usually done by January/February.</w:t>
            </w:r>
          </w:p>
          <w:p w:rsidR="001C68E1" w:rsidP="000C4A8D" w:rsidRDefault="001C68E1" w14:paraId="3FE9F23F" wp14:textId="77777777">
            <w:pPr>
              <w:spacing w:after="0" w:line="240" w:lineRule="auto"/>
              <w:rPr>
                <w:rFonts w:eastAsia="Calibri" w:cstheme="minorHAnsi"/>
                <w:sz w:val="24"/>
                <w:szCs w:val="24"/>
              </w:rPr>
            </w:pPr>
          </w:p>
          <w:p w:rsidR="001C68E1" w:rsidP="000C4A8D" w:rsidRDefault="001C68E1" w14:paraId="67BC5DE5" wp14:textId="77777777">
            <w:pPr>
              <w:spacing w:after="0" w:line="240" w:lineRule="auto"/>
              <w:rPr>
                <w:rFonts w:eastAsia="Calibri" w:cstheme="minorHAnsi"/>
                <w:sz w:val="24"/>
                <w:szCs w:val="24"/>
              </w:rPr>
            </w:pPr>
            <w:r>
              <w:rPr>
                <w:rFonts w:eastAsia="Calibri" w:cstheme="minorHAnsi"/>
                <w:sz w:val="24"/>
                <w:szCs w:val="24"/>
              </w:rPr>
              <w:t>We have not really seen flu this year due to the fact that people have not been mingling and with the use of face masks and better hygiene.</w:t>
            </w:r>
            <w:r w:rsidR="003102C4">
              <w:rPr>
                <w:rFonts w:eastAsia="Calibri" w:cstheme="minorHAnsi"/>
                <w:sz w:val="24"/>
                <w:szCs w:val="24"/>
              </w:rPr>
              <w:t xml:space="preserve">  When lockdown is lifted, will there be a resurgence of flu?</w:t>
            </w:r>
          </w:p>
          <w:p w:rsidR="00A824B5" w:rsidP="000C4A8D" w:rsidRDefault="00A824B5" w14:paraId="1F72F646" wp14:textId="77777777">
            <w:pPr>
              <w:spacing w:after="0" w:line="240" w:lineRule="auto"/>
              <w:rPr>
                <w:rFonts w:eastAsia="Calibri" w:cstheme="minorHAnsi"/>
                <w:sz w:val="24"/>
                <w:szCs w:val="24"/>
              </w:rPr>
            </w:pPr>
          </w:p>
          <w:p w:rsidRPr="00A7099C" w:rsidR="00A824B5" w:rsidP="000C4A8D" w:rsidRDefault="00A824B5" w14:paraId="07E1A217" wp14:textId="77777777">
            <w:pPr>
              <w:spacing w:after="0" w:line="240" w:lineRule="auto"/>
              <w:rPr>
                <w:rFonts w:eastAsia="Calibri" w:cstheme="minorHAnsi"/>
                <w:sz w:val="24"/>
                <w:szCs w:val="24"/>
              </w:rPr>
            </w:pPr>
            <w:r>
              <w:rPr>
                <w:rFonts w:eastAsia="Calibri" w:cstheme="minorHAnsi"/>
                <w:sz w:val="24"/>
                <w:szCs w:val="24"/>
              </w:rPr>
              <w:t>Charlotte mentioned that in Germany they normally administer 2 flu vaccines – one in Sept/Oct and then one early in the new year.  Paul mentioned that the effectiveness of the flu vaccine lasts for 6-8 months.</w:t>
            </w:r>
          </w:p>
          <w:p w:rsidRPr="00A7099C" w:rsidR="00885781" w:rsidP="000C4A8D" w:rsidRDefault="00885781" w14:paraId="08CE6F91" wp14:textId="77777777">
            <w:pPr>
              <w:spacing w:after="0" w:line="240" w:lineRule="auto"/>
              <w:rPr>
                <w:rFonts w:eastAsia="Calibri" w:cstheme="minorHAnsi"/>
                <w:sz w:val="24"/>
                <w:szCs w:val="24"/>
              </w:rPr>
            </w:pPr>
          </w:p>
        </w:tc>
      </w:tr>
      <w:tr xmlns:wp14="http://schemas.microsoft.com/office/word/2010/wordml" w:rsidRPr="00A7099C" w:rsidR="005D5F05" w:rsidTr="6C3FE835" w14:paraId="5D4A865B"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77E5D" w:rsidR="005D5F05" w:rsidRDefault="00683927" w14:paraId="1F8CD444" wp14:textId="77777777">
            <w:pPr>
              <w:spacing w:after="0" w:line="240" w:lineRule="auto"/>
              <w:rPr>
                <w:rFonts w:eastAsia="Calibri" w:cstheme="minorHAnsi"/>
                <w:sz w:val="24"/>
                <w:szCs w:val="24"/>
              </w:rPr>
            </w:pPr>
            <w:r w:rsidRPr="00677E5D">
              <w:rPr>
                <w:rFonts w:eastAsia="Calibri" w:cstheme="minorHAnsi"/>
                <w:sz w:val="24"/>
                <w:szCs w:val="24"/>
              </w:rPr>
              <w:t>4</w:t>
            </w:r>
            <w:r w:rsidR="00266CD1">
              <w:rPr>
                <w:rFonts w:eastAsia="Calibri" w:cstheme="minorHAnsi"/>
                <w:sz w:val="24"/>
                <w:szCs w:val="24"/>
              </w:rPr>
              <w:t xml:space="preserve">. COVID </w:t>
            </w:r>
            <w:r w:rsidRPr="00677E5D" w:rsidR="004E3846">
              <w:rPr>
                <w:rFonts w:eastAsia="Calibri" w:cstheme="minorHAnsi"/>
                <w:sz w:val="24"/>
                <w:szCs w:val="24"/>
              </w:rPr>
              <w:t>vaccination update</w:t>
            </w:r>
          </w:p>
          <w:p w:rsidRPr="00677E5D" w:rsidR="005D5F05" w:rsidRDefault="005D5F05" w14:paraId="61CDCEAD" wp14:textId="77777777">
            <w:pPr>
              <w:spacing w:after="0" w:line="240" w:lineRule="auto"/>
              <w:rPr>
                <w:rFonts w:eastAsia="Calibri" w:cstheme="minorHAnsi"/>
                <w:sz w:val="24"/>
                <w:szCs w:val="24"/>
              </w:rPr>
            </w:pPr>
          </w:p>
          <w:p w:rsidRPr="00677E5D" w:rsidR="005D5F05" w:rsidRDefault="005D5F05" w14:paraId="6BB9E253" wp14:textId="77777777">
            <w:pPr>
              <w:spacing w:after="0" w:line="240" w:lineRule="auto"/>
              <w:rPr>
                <w:rFonts w:eastAsia="Calibri" w:cstheme="minorHAnsi"/>
                <w:sz w:val="24"/>
                <w:szCs w:val="24"/>
              </w:rPr>
            </w:pPr>
          </w:p>
          <w:p w:rsidRPr="00677E5D" w:rsidR="005D5F05" w:rsidRDefault="005D5F05" w14:paraId="23DE523C" wp14:textId="77777777">
            <w:pPr>
              <w:spacing w:after="0" w:line="240" w:lineRule="auto"/>
              <w:rPr>
                <w:rFonts w:eastAsia="Calibri" w:cstheme="minorHAnsi"/>
                <w:sz w:val="24"/>
                <w:szCs w:val="24"/>
              </w:rPr>
            </w:pPr>
          </w:p>
          <w:p w:rsidRPr="00677E5D" w:rsidR="005D5F05" w:rsidRDefault="005D5F05" w14:paraId="52E56223" wp14:textId="77777777">
            <w:pPr>
              <w:spacing w:after="0" w:line="240" w:lineRule="auto"/>
              <w:rPr>
                <w:rFonts w:eastAsia="Calibri" w:cstheme="minorHAnsi"/>
                <w:sz w:val="24"/>
                <w:szCs w:val="24"/>
              </w:rPr>
            </w:pPr>
          </w:p>
          <w:p w:rsidRPr="00677E5D" w:rsidR="005D5F05" w:rsidRDefault="005D5F05" w14:paraId="07547A01" wp14:textId="77777777">
            <w:pPr>
              <w:spacing w:after="0" w:line="240" w:lineRule="auto"/>
              <w:rPr>
                <w:rFonts w:eastAsia="Calibri" w:cstheme="minorHAnsi"/>
                <w:sz w:val="24"/>
                <w:szCs w:val="24"/>
              </w:rPr>
            </w:pPr>
          </w:p>
          <w:p w:rsidRPr="00677E5D" w:rsidR="005D5F05" w:rsidRDefault="005D5F05" w14:paraId="5043CB0F" wp14:textId="77777777">
            <w:pPr>
              <w:spacing w:after="0" w:line="240" w:lineRule="auto"/>
              <w:rPr>
                <w:rFonts w:eastAsia="Calibri" w:cstheme="minorHAnsi"/>
                <w:sz w:val="24"/>
                <w:szCs w:val="24"/>
              </w:rPr>
            </w:pPr>
          </w:p>
          <w:p w:rsidRPr="00677E5D" w:rsidR="005D5F05" w:rsidRDefault="005D5F05" w14:paraId="07459315" wp14:textId="77777777">
            <w:pPr>
              <w:spacing w:after="0" w:line="240" w:lineRule="auto"/>
              <w:rPr>
                <w:rFonts w:eastAsia="Calibri" w:cstheme="minorHAnsi"/>
                <w:sz w:val="24"/>
                <w:szCs w:val="24"/>
              </w:rPr>
            </w:pP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77E5D" w:rsidR="00DE3C61" w:rsidRDefault="00677E5D" w14:paraId="3C664BF1" wp14:textId="77777777">
            <w:pPr>
              <w:spacing w:after="0" w:line="240" w:lineRule="auto"/>
              <w:rPr>
                <w:rFonts w:cstheme="minorHAnsi"/>
                <w:color w:val="202124"/>
                <w:sz w:val="24"/>
                <w:szCs w:val="24"/>
                <w:shd w:val="clear" w:color="auto" w:fill="FFFFFF"/>
              </w:rPr>
            </w:pPr>
            <w:r w:rsidRPr="00677E5D">
              <w:rPr>
                <w:rFonts w:cstheme="minorHAnsi"/>
                <w:color w:val="202124"/>
                <w:sz w:val="24"/>
                <w:szCs w:val="24"/>
                <w:shd w:val="clear" w:color="auto" w:fill="FFFFFF"/>
              </w:rPr>
              <w:lastRenderedPageBreak/>
              <w:t>Paul said that the group has been amazing with</w:t>
            </w:r>
            <w:r>
              <w:rPr>
                <w:rFonts w:cstheme="minorHAnsi"/>
                <w:color w:val="202124"/>
                <w:sz w:val="24"/>
                <w:szCs w:val="24"/>
                <w:shd w:val="clear" w:color="auto" w:fill="FFFFFF"/>
              </w:rPr>
              <w:t xml:space="preserve"> the</w:t>
            </w:r>
            <w:r w:rsidRPr="00677E5D">
              <w:rPr>
                <w:rFonts w:cstheme="minorHAnsi"/>
                <w:color w:val="202124"/>
                <w:sz w:val="24"/>
                <w:szCs w:val="24"/>
                <w:shd w:val="clear" w:color="auto" w:fill="FFFFFF"/>
              </w:rPr>
              <w:t xml:space="preserve"> support given at clinics.</w:t>
            </w:r>
          </w:p>
          <w:p w:rsidRPr="00677E5D" w:rsidR="00677E5D" w:rsidRDefault="00677E5D" w14:paraId="6537F28F" wp14:textId="77777777">
            <w:pPr>
              <w:spacing w:after="0" w:line="240" w:lineRule="auto"/>
              <w:rPr>
                <w:rFonts w:cstheme="minorHAnsi"/>
                <w:color w:val="202124"/>
                <w:sz w:val="24"/>
                <w:szCs w:val="24"/>
                <w:shd w:val="clear" w:color="auto" w:fill="FFFFFF"/>
              </w:rPr>
            </w:pPr>
          </w:p>
          <w:p w:rsidR="00677E5D" w:rsidRDefault="00677E5D" w14:paraId="4699F02B" wp14:textId="77777777">
            <w:pPr>
              <w:spacing w:after="0" w:line="240" w:lineRule="auto"/>
              <w:rPr>
                <w:rFonts w:cstheme="minorHAnsi"/>
                <w:color w:val="202124"/>
                <w:sz w:val="24"/>
                <w:szCs w:val="24"/>
                <w:shd w:val="clear" w:color="auto" w:fill="FFFFFF"/>
              </w:rPr>
            </w:pPr>
            <w:r w:rsidRPr="00677E5D">
              <w:rPr>
                <w:rFonts w:cstheme="minorHAnsi"/>
                <w:color w:val="202124"/>
                <w:sz w:val="24"/>
                <w:szCs w:val="24"/>
                <w:shd w:val="clear" w:color="auto" w:fill="FFFFFF"/>
              </w:rPr>
              <w:t xml:space="preserve">Charlotte asked who contacts patients regarding their </w:t>
            </w:r>
            <w:r w:rsidR="00B71A9C">
              <w:rPr>
                <w:rFonts w:cstheme="minorHAnsi"/>
                <w:color w:val="202124"/>
                <w:sz w:val="24"/>
                <w:szCs w:val="24"/>
                <w:shd w:val="clear" w:color="auto" w:fill="FFFFFF"/>
              </w:rPr>
              <w:t>second</w:t>
            </w:r>
            <w:r w:rsidRPr="00677E5D">
              <w:rPr>
                <w:rFonts w:cstheme="minorHAnsi"/>
                <w:color w:val="202124"/>
                <w:sz w:val="24"/>
                <w:szCs w:val="24"/>
                <w:shd w:val="clear" w:color="auto" w:fill="FFFFFF"/>
              </w:rPr>
              <w:t xml:space="preserve"> appointment.  The </w:t>
            </w:r>
            <w:r>
              <w:rPr>
                <w:rFonts w:cstheme="minorHAnsi"/>
                <w:color w:val="202124"/>
                <w:sz w:val="24"/>
                <w:szCs w:val="24"/>
                <w:shd w:val="clear" w:color="auto" w:fill="FFFFFF"/>
              </w:rPr>
              <w:t xml:space="preserve">answer is that people are continually being invited for their </w:t>
            </w:r>
            <w:r w:rsidR="00B71A9C">
              <w:rPr>
                <w:rFonts w:cstheme="minorHAnsi"/>
                <w:color w:val="202124"/>
                <w:sz w:val="24"/>
                <w:szCs w:val="24"/>
                <w:shd w:val="clear" w:color="auto" w:fill="FFFFFF"/>
              </w:rPr>
              <w:t>second</w:t>
            </w:r>
            <w:r>
              <w:rPr>
                <w:rFonts w:cstheme="minorHAnsi"/>
                <w:color w:val="202124"/>
                <w:sz w:val="24"/>
                <w:szCs w:val="24"/>
                <w:shd w:val="clear" w:color="auto" w:fill="FFFFFF"/>
              </w:rPr>
              <w:t xml:space="preserve"> jab at 10 weeks.</w:t>
            </w:r>
          </w:p>
          <w:p w:rsidR="00C43149" w:rsidRDefault="00C43149" w14:paraId="6DFB9E20" wp14:textId="77777777">
            <w:pPr>
              <w:spacing w:after="0" w:line="240" w:lineRule="auto"/>
              <w:rPr>
                <w:rFonts w:cstheme="minorHAnsi"/>
                <w:color w:val="202124"/>
                <w:sz w:val="24"/>
                <w:szCs w:val="24"/>
                <w:shd w:val="clear" w:color="auto" w:fill="FFFFFF"/>
              </w:rPr>
            </w:pPr>
          </w:p>
          <w:p w:rsidR="00B71A9C" w:rsidRDefault="00677E5D" w14:paraId="6BB5D2CC" wp14:textId="77777777">
            <w:pPr>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There are </w:t>
            </w:r>
            <w:r w:rsidR="00B71A9C">
              <w:rPr>
                <w:rFonts w:cstheme="minorHAnsi"/>
                <w:color w:val="202124"/>
                <w:sz w:val="24"/>
                <w:szCs w:val="24"/>
                <w:shd w:val="clear" w:color="auto" w:fill="FFFFFF"/>
              </w:rPr>
              <w:t>a lot of supplies of the Astra Zeneca vaccine.</w:t>
            </w:r>
            <w:r w:rsidR="00B71A9C">
              <w:rPr>
                <w:rFonts w:cstheme="minorHAnsi"/>
                <w:color w:val="202124"/>
                <w:sz w:val="24"/>
                <w:szCs w:val="24"/>
                <w:shd w:val="clear" w:color="auto" w:fill="FFFFFF"/>
              </w:rPr>
              <w:br/>
            </w:r>
            <w:r w:rsidR="00B71A9C">
              <w:rPr>
                <w:rFonts w:cstheme="minorHAnsi"/>
                <w:color w:val="202124"/>
                <w:sz w:val="24"/>
                <w:szCs w:val="24"/>
                <w:shd w:val="clear" w:color="auto" w:fill="FFFFFF"/>
              </w:rPr>
              <w:t xml:space="preserve">The Pfizer vaccine is coming in as and when needed for ongoing </w:t>
            </w:r>
            <w:r w:rsidR="00A26CD2">
              <w:rPr>
                <w:rFonts w:cstheme="minorHAnsi"/>
                <w:color w:val="202124"/>
                <w:sz w:val="24"/>
                <w:szCs w:val="24"/>
                <w:shd w:val="clear" w:color="auto" w:fill="FFFFFF"/>
              </w:rPr>
              <w:t>second</w:t>
            </w:r>
            <w:r w:rsidR="00B71A9C">
              <w:rPr>
                <w:rFonts w:cstheme="minorHAnsi"/>
                <w:color w:val="202124"/>
                <w:sz w:val="24"/>
                <w:szCs w:val="24"/>
                <w:shd w:val="clear" w:color="auto" w:fill="FFFFFF"/>
              </w:rPr>
              <w:t xml:space="preserve"> vaccinations.  There are currently no additional supplies of this vaccine.</w:t>
            </w:r>
          </w:p>
          <w:p w:rsidR="00B71A9C" w:rsidRDefault="00B71A9C" w14:paraId="70DF9E56" wp14:textId="77777777">
            <w:pPr>
              <w:spacing w:after="0" w:line="240" w:lineRule="auto"/>
              <w:rPr>
                <w:rFonts w:cstheme="minorHAnsi"/>
                <w:color w:val="202124"/>
                <w:sz w:val="24"/>
                <w:szCs w:val="24"/>
                <w:shd w:val="clear" w:color="auto" w:fill="FFFFFF"/>
              </w:rPr>
            </w:pPr>
          </w:p>
          <w:p w:rsidR="00B71A9C" w:rsidRDefault="00B71A9C" w14:paraId="7BE9FC6F" wp14:textId="77777777">
            <w:pPr>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1/5 have already had their </w:t>
            </w:r>
            <w:r w:rsidR="00A26CD2">
              <w:rPr>
                <w:rFonts w:cstheme="minorHAnsi"/>
                <w:color w:val="202124"/>
                <w:sz w:val="24"/>
                <w:szCs w:val="24"/>
                <w:shd w:val="clear" w:color="auto" w:fill="FFFFFF"/>
              </w:rPr>
              <w:t>jab.</w:t>
            </w:r>
          </w:p>
          <w:p w:rsidR="00B71A9C" w:rsidRDefault="00B71A9C" w14:paraId="44E871BC" wp14:textId="77777777">
            <w:pPr>
              <w:spacing w:after="0" w:line="240" w:lineRule="auto"/>
              <w:rPr>
                <w:rFonts w:cstheme="minorHAnsi"/>
                <w:color w:val="202124"/>
                <w:sz w:val="24"/>
                <w:szCs w:val="24"/>
                <w:shd w:val="clear" w:color="auto" w:fill="FFFFFF"/>
              </w:rPr>
            </w:pPr>
          </w:p>
          <w:p w:rsidR="00B71A9C" w:rsidRDefault="00B71A9C" w14:paraId="6A214970" wp14:textId="77777777">
            <w:pPr>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Patients can complete the form on the website or phone the surgery if they have not been invited for their second </w:t>
            </w:r>
            <w:r w:rsidR="00A26CD2">
              <w:rPr>
                <w:rFonts w:cstheme="minorHAnsi"/>
                <w:color w:val="202124"/>
                <w:sz w:val="24"/>
                <w:szCs w:val="24"/>
                <w:shd w:val="clear" w:color="auto" w:fill="FFFFFF"/>
              </w:rPr>
              <w:t>jab.</w:t>
            </w:r>
          </w:p>
          <w:p w:rsidR="00A26CD2" w:rsidRDefault="00A26CD2" w14:paraId="144A5D23" wp14:textId="77777777">
            <w:pPr>
              <w:spacing w:after="0" w:line="240" w:lineRule="auto"/>
              <w:rPr>
                <w:rFonts w:cstheme="minorHAnsi"/>
                <w:color w:val="202124"/>
                <w:sz w:val="24"/>
                <w:szCs w:val="24"/>
                <w:shd w:val="clear" w:color="auto" w:fill="FFFFFF"/>
              </w:rPr>
            </w:pPr>
          </w:p>
          <w:p w:rsidR="00A26CD2" w:rsidRDefault="00A26CD2" w14:paraId="323D682F" wp14:textId="77777777">
            <w:pPr>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Charlotte also mentioned that the NHS invite had come in parallel with the invite from the Practice.  Paul mentioned NIMS </w:t>
            </w:r>
            <w:r w:rsidR="00B370FE">
              <w:rPr>
                <w:rFonts w:cstheme="minorHAnsi"/>
                <w:color w:val="202124"/>
                <w:sz w:val="24"/>
                <w:szCs w:val="24"/>
                <w:shd w:val="clear" w:color="auto" w:fill="FFFFFF"/>
              </w:rPr>
              <w:t>–</w:t>
            </w:r>
            <w:r>
              <w:rPr>
                <w:rFonts w:cstheme="minorHAnsi"/>
                <w:color w:val="202124"/>
                <w:sz w:val="24"/>
                <w:szCs w:val="24"/>
                <w:shd w:val="clear" w:color="auto" w:fill="FFFFFF"/>
              </w:rPr>
              <w:t xml:space="preserve"> </w:t>
            </w:r>
            <w:r w:rsidR="00B370FE">
              <w:rPr>
                <w:rFonts w:cstheme="minorHAnsi"/>
                <w:color w:val="202124"/>
                <w:sz w:val="24"/>
                <w:szCs w:val="24"/>
                <w:shd w:val="clear" w:color="auto" w:fill="FFFFFF"/>
              </w:rPr>
              <w:t>National Immunisation Management Service.  He said it doesn’t matter where you’ve had the vaccination, NIMS are contacted and they will inform your Practice.  He said that in the future this may get linked together.  He also mentioned that when</w:t>
            </w:r>
            <w:r w:rsidR="003F4D94">
              <w:rPr>
                <w:rFonts w:cstheme="minorHAnsi"/>
                <w:color w:val="202124"/>
                <w:sz w:val="24"/>
                <w:szCs w:val="24"/>
                <w:shd w:val="clear" w:color="auto" w:fill="FFFFFF"/>
              </w:rPr>
              <w:t xml:space="preserve"> it was handed o</w:t>
            </w:r>
            <w:r w:rsidR="004868E8">
              <w:rPr>
                <w:rFonts w:cstheme="minorHAnsi"/>
                <w:color w:val="202124"/>
                <w:sz w:val="24"/>
                <w:szCs w:val="24"/>
                <w:shd w:val="clear" w:color="auto" w:fill="FFFFFF"/>
              </w:rPr>
              <w:t>ver to general practices it worked</w:t>
            </w:r>
            <w:r w:rsidR="003F4D94">
              <w:rPr>
                <w:rFonts w:cstheme="minorHAnsi"/>
                <w:color w:val="202124"/>
                <w:sz w:val="24"/>
                <w:szCs w:val="24"/>
                <w:shd w:val="clear" w:color="auto" w:fill="FFFFFF"/>
              </w:rPr>
              <w:t xml:space="preserve"> really well – 80% have been delivered through general practice. </w:t>
            </w:r>
          </w:p>
          <w:p w:rsidR="003F4D94" w:rsidRDefault="003F4D94" w14:paraId="738610EB" wp14:textId="77777777">
            <w:pPr>
              <w:spacing w:after="0" w:line="240" w:lineRule="auto"/>
              <w:rPr>
                <w:rFonts w:cstheme="minorHAnsi"/>
                <w:color w:val="202124"/>
                <w:sz w:val="24"/>
                <w:szCs w:val="24"/>
                <w:shd w:val="clear" w:color="auto" w:fill="FFFFFF"/>
              </w:rPr>
            </w:pPr>
          </w:p>
          <w:p w:rsidR="003F4D94" w:rsidRDefault="003F4D94" w14:paraId="08B42317" wp14:textId="77777777">
            <w:pPr>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The NHS and database systems don’t always inspire confidence but Paul said that NIMS is 99.99% reliable.  He said it’s working well but nice to have local control.</w:t>
            </w:r>
          </w:p>
          <w:p w:rsidRPr="00677E5D" w:rsidR="00677E5D" w:rsidRDefault="00B71A9C" w14:paraId="637805D2" wp14:textId="77777777">
            <w:pPr>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br/>
            </w:r>
          </w:p>
          <w:p w:rsidRPr="00677E5D" w:rsidR="000C4A8D" w:rsidP="00677E5D" w:rsidRDefault="000C4A8D" w14:paraId="463F29E8" wp14:textId="77777777">
            <w:pPr>
              <w:spacing w:after="0" w:line="240" w:lineRule="auto"/>
              <w:rPr>
                <w:rFonts w:eastAsia="Calibri" w:cstheme="minorHAnsi"/>
                <w:sz w:val="24"/>
                <w:szCs w:val="24"/>
              </w:rPr>
            </w:pPr>
          </w:p>
        </w:tc>
      </w:tr>
      <w:tr xmlns:wp14="http://schemas.microsoft.com/office/word/2010/wordml" w:rsidRPr="00A7099C" w:rsidR="005D5F05" w:rsidTr="6C3FE835" w14:paraId="5B9EDBEC"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00730E15" w:rsidRDefault="00683927" w14:paraId="0FB5406D" wp14:textId="77777777">
            <w:pPr>
              <w:spacing w:after="0" w:line="240" w:lineRule="auto"/>
              <w:rPr>
                <w:rFonts w:eastAsia="Calibri" w:cstheme="minorHAnsi"/>
                <w:sz w:val="24"/>
                <w:szCs w:val="24"/>
              </w:rPr>
            </w:pPr>
            <w:r w:rsidRPr="00A7099C">
              <w:rPr>
                <w:rFonts w:eastAsia="Calibri" w:cstheme="minorHAnsi"/>
                <w:sz w:val="24"/>
                <w:szCs w:val="24"/>
              </w:rPr>
              <w:lastRenderedPageBreak/>
              <w:t>5</w:t>
            </w:r>
            <w:r w:rsidR="00547383">
              <w:rPr>
                <w:rFonts w:eastAsia="Calibri" w:cstheme="minorHAnsi"/>
                <w:sz w:val="24"/>
                <w:szCs w:val="24"/>
              </w:rPr>
              <w:t xml:space="preserve">. </w:t>
            </w:r>
            <w:r w:rsidR="00730E15">
              <w:rPr>
                <w:rFonts w:eastAsia="Calibri" w:cstheme="minorHAnsi"/>
                <w:sz w:val="24"/>
                <w:szCs w:val="24"/>
              </w:rPr>
              <w:t>Accessible Information Standard</w:t>
            </w: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F10B8A" w:rsidRDefault="007E558C" w14:paraId="16FF6601" wp14:textId="77777777">
            <w:pPr>
              <w:spacing w:after="0" w:line="240" w:lineRule="auto"/>
              <w:rPr>
                <w:rFonts w:eastAsia="Calibri" w:cstheme="minorHAnsi"/>
                <w:sz w:val="24"/>
                <w:szCs w:val="24"/>
              </w:rPr>
            </w:pPr>
            <w:r>
              <w:rPr>
                <w:rFonts w:eastAsia="Calibri" w:cstheme="minorHAnsi"/>
                <w:sz w:val="24"/>
                <w:szCs w:val="24"/>
              </w:rPr>
              <w:t xml:space="preserve">Paula started at the beginning of January and has been given this task.  She has </w:t>
            </w:r>
            <w:r w:rsidR="008229E4">
              <w:rPr>
                <w:rFonts w:eastAsia="Calibri" w:cstheme="minorHAnsi"/>
                <w:sz w:val="24"/>
                <w:szCs w:val="24"/>
              </w:rPr>
              <w:t>looked</w:t>
            </w:r>
            <w:r>
              <w:rPr>
                <w:rFonts w:eastAsia="Calibri" w:cstheme="minorHAnsi"/>
                <w:sz w:val="24"/>
                <w:szCs w:val="24"/>
              </w:rPr>
              <w:t xml:space="preserve"> at the website and is putting together procedures along with training.  The w</w:t>
            </w:r>
            <w:r w:rsidR="00EF4BF9">
              <w:rPr>
                <w:rFonts w:eastAsia="Calibri" w:cstheme="minorHAnsi"/>
                <w:sz w:val="24"/>
                <w:szCs w:val="24"/>
              </w:rPr>
              <w:t>ebsite has been updated with a</w:t>
            </w:r>
            <w:r>
              <w:rPr>
                <w:rFonts w:eastAsia="Calibri" w:cstheme="minorHAnsi"/>
                <w:sz w:val="24"/>
                <w:szCs w:val="24"/>
              </w:rPr>
              <w:t xml:space="preserve"> statement and easy to read documents.</w:t>
            </w:r>
          </w:p>
          <w:p w:rsidR="00A6754C" w:rsidRDefault="00A6754C" w14:paraId="3B7B4B86" wp14:textId="77777777">
            <w:pPr>
              <w:spacing w:after="0" w:line="240" w:lineRule="auto"/>
              <w:rPr>
                <w:rFonts w:eastAsia="Calibri" w:cstheme="minorHAnsi"/>
                <w:sz w:val="24"/>
                <w:szCs w:val="24"/>
              </w:rPr>
            </w:pPr>
          </w:p>
          <w:p w:rsidR="00A6754C" w:rsidRDefault="00A6754C" w14:paraId="1A848B8D" wp14:textId="77777777">
            <w:pPr>
              <w:spacing w:after="0" w:line="240" w:lineRule="auto"/>
              <w:rPr>
                <w:rFonts w:eastAsia="Calibri" w:cstheme="minorHAnsi"/>
                <w:sz w:val="24"/>
                <w:szCs w:val="24"/>
              </w:rPr>
            </w:pPr>
            <w:r>
              <w:rPr>
                <w:rFonts w:eastAsia="Calibri" w:cstheme="minorHAnsi"/>
                <w:sz w:val="24"/>
                <w:szCs w:val="24"/>
              </w:rPr>
              <w:t>Paula has had a meeting with carers and this is an ongoing process.  The big issue is finding services which are available.  If anybody has any i</w:t>
            </w:r>
            <w:r w:rsidR="007F3EBC">
              <w:rPr>
                <w:rFonts w:eastAsia="Calibri" w:cstheme="minorHAnsi"/>
                <w:sz w:val="24"/>
                <w:szCs w:val="24"/>
              </w:rPr>
              <w:t>deas with ways in which to help, that would be great.</w:t>
            </w:r>
          </w:p>
          <w:p w:rsidR="00893527" w:rsidRDefault="00893527" w14:paraId="3A0FF5F2" wp14:textId="77777777">
            <w:pPr>
              <w:spacing w:after="0" w:line="240" w:lineRule="auto"/>
              <w:rPr>
                <w:rFonts w:eastAsia="Calibri" w:cstheme="minorHAnsi"/>
                <w:sz w:val="24"/>
                <w:szCs w:val="24"/>
              </w:rPr>
            </w:pPr>
          </w:p>
          <w:p w:rsidR="00893527" w:rsidRDefault="00893527" w14:paraId="52C89A1E" wp14:textId="77777777">
            <w:pPr>
              <w:spacing w:after="0" w:line="240" w:lineRule="auto"/>
              <w:rPr>
                <w:rFonts w:eastAsia="Calibri" w:cstheme="minorHAnsi"/>
                <w:sz w:val="24"/>
                <w:szCs w:val="24"/>
              </w:rPr>
            </w:pPr>
            <w:r>
              <w:rPr>
                <w:rFonts w:eastAsia="Calibri" w:cstheme="minorHAnsi"/>
                <w:sz w:val="24"/>
                <w:szCs w:val="24"/>
              </w:rPr>
              <w:t>Have we been asking people to update informat</w:t>
            </w:r>
            <w:r w:rsidR="00113E01">
              <w:rPr>
                <w:rFonts w:eastAsia="Calibri" w:cstheme="minorHAnsi"/>
                <w:sz w:val="24"/>
                <w:szCs w:val="24"/>
              </w:rPr>
              <w:t xml:space="preserve">ion regarding their access need? </w:t>
            </w:r>
            <w:r>
              <w:rPr>
                <w:rFonts w:eastAsia="Calibri" w:cstheme="minorHAnsi"/>
                <w:sz w:val="24"/>
                <w:szCs w:val="24"/>
              </w:rPr>
              <w:t xml:space="preserve"> This is back on the agenda to</w:t>
            </w:r>
            <w:r w:rsidR="00113E01">
              <w:rPr>
                <w:rFonts w:eastAsia="Calibri" w:cstheme="minorHAnsi"/>
                <w:sz w:val="24"/>
                <w:szCs w:val="24"/>
              </w:rPr>
              <w:t xml:space="preserve"> get</w:t>
            </w:r>
            <w:r>
              <w:rPr>
                <w:rFonts w:eastAsia="Calibri" w:cstheme="minorHAnsi"/>
                <w:sz w:val="24"/>
                <w:szCs w:val="24"/>
              </w:rPr>
              <w:t xml:space="preserve"> implement</w:t>
            </w:r>
            <w:r w:rsidR="00113E01">
              <w:rPr>
                <w:rFonts w:eastAsia="Calibri" w:cstheme="minorHAnsi"/>
                <w:sz w:val="24"/>
                <w:szCs w:val="24"/>
              </w:rPr>
              <w:t>ed</w:t>
            </w:r>
            <w:r>
              <w:rPr>
                <w:rFonts w:eastAsia="Calibri" w:cstheme="minorHAnsi"/>
                <w:sz w:val="24"/>
                <w:szCs w:val="24"/>
              </w:rPr>
              <w:t>.  Paul said it would be great to get this out and reported back on this month.  Paula will liaise with Rachel and Kim.</w:t>
            </w:r>
          </w:p>
          <w:p w:rsidR="00B22099" w:rsidRDefault="00B22099" w14:paraId="5630AD66" wp14:textId="77777777">
            <w:pPr>
              <w:spacing w:after="0" w:line="240" w:lineRule="auto"/>
              <w:rPr>
                <w:rFonts w:eastAsia="Calibri" w:cstheme="minorHAnsi"/>
                <w:sz w:val="24"/>
                <w:szCs w:val="24"/>
              </w:rPr>
            </w:pPr>
          </w:p>
          <w:p w:rsidR="00893527" w:rsidRDefault="00291906" w14:paraId="7BBC73F6" wp14:textId="77777777">
            <w:pPr>
              <w:spacing w:after="0" w:line="240" w:lineRule="auto"/>
              <w:rPr>
                <w:rFonts w:eastAsia="Calibri" w:cstheme="minorHAnsi"/>
                <w:sz w:val="24"/>
                <w:szCs w:val="24"/>
              </w:rPr>
            </w:pPr>
            <w:r>
              <w:rPr>
                <w:rFonts w:eastAsia="Calibri" w:cstheme="minorHAnsi"/>
                <w:sz w:val="24"/>
                <w:szCs w:val="24"/>
              </w:rPr>
              <w:t>Possibility to update information via the website; if disability is not recorded, we won’t know.  Paul said we need to be careful – need to plan staffing accordingly for large influx of replies.</w:t>
            </w:r>
          </w:p>
          <w:p w:rsidR="009A6FDD" w:rsidRDefault="009A6FDD" w14:paraId="61829076" wp14:textId="77777777">
            <w:pPr>
              <w:spacing w:after="0" w:line="240" w:lineRule="auto"/>
              <w:rPr>
                <w:rFonts w:eastAsia="Calibri" w:cstheme="minorHAnsi"/>
                <w:sz w:val="24"/>
                <w:szCs w:val="24"/>
              </w:rPr>
            </w:pPr>
          </w:p>
          <w:p w:rsidR="009A6FDD" w:rsidRDefault="009A6FDD" w14:paraId="6393FF76" wp14:textId="77777777">
            <w:pPr>
              <w:spacing w:after="0" w:line="240" w:lineRule="auto"/>
              <w:rPr>
                <w:rFonts w:eastAsia="Calibri" w:cstheme="minorHAnsi"/>
                <w:sz w:val="24"/>
                <w:szCs w:val="24"/>
              </w:rPr>
            </w:pPr>
            <w:r>
              <w:rPr>
                <w:rFonts w:eastAsia="Calibri" w:cstheme="minorHAnsi"/>
                <w:sz w:val="24"/>
                <w:szCs w:val="24"/>
              </w:rPr>
              <w:t>Richard mentioned there had been a day at the Centre for people with learning difficulties where lots of information and leaflets were provided.  We should be encouraging patients to inform the doctors of their needs.  Paul said as a group we are able to feedback on issues – can we see any barriers that are stopping disabled people in being able to report issues.</w:t>
            </w:r>
          </w:p>
          <w:p w:rsidR="009A6FDD" w:rsidRDefault="009A6FDD" w14:paraId="2BA226A1" wp14:textId="77777777">
            <w:pPr>
              <w:spacing w:after="0" w:line="240" w:lineRule="auto"/>
              <w:rPr>
                <w:rFonts w:eastAsia="Calibri" w:cstheme="minorHAnsi"/>
                <w:sz w:val="24"/>
                <w:szCs w:val="24"/>
              </w:rPr>
            </w:pPr>
          </w:p>
          <w:p w:rsidR="009A6FDD" w:rsidRDefault="009A6FDD" w14:paraId="317B388D" wp14:textId="77777777">
            <w:pPr>
              <w:spacing w:after="0" w:line="240" w:lineRule="auto"/>
              <w:rPr>
                <w:rFonts w:eastAsia="Calibri" w:cstheme="minorHAnsi"/>
                <w:sz w:val="24"/>
                <w:szCs w:val="24"/>
              </w:rPr>
            </w:pPr>
            <w:r>
              <w:rPr>
                <w:rFonts w:eastAsia="Calibri" w:cstheme="minorHAnsi"/>
                <w:sz w:val="24"/>
                <w:szCs w:val="24"/>
              </w:rPr>
              <w:t>Barbara’s concern was that if a carer rang up, it would be good if there was something on their records that flagged this and gave that information straight away.  Paul said that a lot of carers have come forward since COVID.  10-15,000 carers are recorded on the system but there are approx. 60,000 informal carers.</w:t>
            </w:r>
            <w:r w:rsidR="001F7427">
              <w:rPr>
                <w:rFonts w:eastAsia="Calibri" w:cstheme="minorHAnsi"/>
                <w:sz w:val="24"/>
                <w:szCs w:val="24"/>
              </w:rPr>
              <w:t xml:space="preserve">  He said that it is reasonable to expect that a patient’s record shows they have a carer.  If feedback shows a problem, need to go through the policy with everybody and bring them up to speed.</w:t>
            </w:r>
          </w:p>
          <w:p w:rsidR="001F7427" w:rsidRDefault="001F7427" w14:paraId="17AD93B2" wp14:textId="77777777">
            <w:pPr>
              <w:spacing w:after="0" w:line="240" w:lineRule="auto"/>
              <w:rPr>
                <w:rFonts w:eastAsia="Calibri" w:cstheme="minorHAnsi"/>
                <w:sz w:val="24"/>
                <w:szCs w:val="24"/>
              </w:rPr>
            </w:pPr>
          </w:p>
          <w:p w:rsidR="001F7427" w:rsidRDefault="00AB2C22" w14:paraId="68A346D3" wp14:textId="77777777">
            <w:pPr>
              <w:spacing w:after="0" w:line="240" w:lineRule="auto"/>
              <w:rPr>
                <w:rFonts w:eastAsia="Calibri" w:cstheme="minorHAnsi"/>
                <w:sz w:val="24"/>
                <w:szCs w:val="24"/>
              </w:rPr>
            </w:pPr>
            <w:r>
              <w:rPr>
                <w:rFonts w:eastAsia="Calibri" w:cstheme="minorHAnsi"/>
                <w:sz w:val="24"/>
                <w:szCs w:val="24"/>
              </w:rPr>
              <w:t>Someone from Manchester Carers is coming in to give a talk.  Elaine Astley of Breakthrough UK is also coming in to talk to the staff to give a better understa</w:t>
            </w:r>
            <w:r w:rsidR="002F0410">
              <w:rPr>
                <w:rFonts w:eastAsia="Calibri" w:cstheme="minorHAnsi"/>
                <w:sz w:val="24"/>
                <w:szCs w:val="24"/>
              </w:rPr>
              <w:t>nding.  Fred mentioned that BUZZ</w:t>
            </w:r>
            <w:r>
              <w:rPr>
                <w:rFonts w:eastAsia="Calibri" w:cstheme="minorHAnsi"/>
                <w:sz w:val="24"/>
                <w:szCs w:val="24"/>
              </w:rPr>
              <w:t xml:space="preserve"> might also have some useful information.</w:t>
            </w:r>
          </w:p>
          <w:p w:rsidRPr="00A7099C" w:rsidR="00523CFC" w:rsidRDefault="00523CFC" w14:paraId="0DE4B5B7" wp14:textId="77777777">
            <w:pPr>
              <w:spacing w:after="0" w:line="240" w:lineRule="auto"/>
              <w:rPr>
                <w:rFonts w:eastAsia="Calibri" w:cstheme="minorHAnsi"/>
                <w:sz w:val="24"/>
                <w:szCs w:val="24"/>
              </w:rPr>
            </w:pPr>
          </w:p>
          <w:p w:rsidRPr="00A7099C" w:rsidR="005D5F05" w:rsidRDefault="005D5F05" w14:paraId="66204FF1" wp14:textId="77777777">
            <w:pPr>
              <w:spacing w:after="0" w:line="240" w:lineRule="auto"/>
              <w:rPr>
                <w:rFonts w:eastAsia="Calibri" w:cstheme="minorHAnsi"/>
                <w:sz w:val="24"/>
                <w:szCs w:val="24"/>
              </w:rPr>
            </w:pPr>
          </w:p>
        </w:tc>
      </w:tr>
      <w:tr xmlns:wp14="http://schemas.microsoft.com/office/word/2010/wordml" w:rsidRPr="00A7099C" w:rsidR="005D5F05" w:rsidTr="6C3FE835" w14:paraId="4C368962"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A7099C" w:rsidR="005D5F05" w:rsidP="00AE04B4" w:rsidRDefault="00EF4BF9" w14:paraId="00B97560" wp14:textId="77777777">
            <w:pPr>
              <w:spacing w:after="0" w:line="240" w:lineRule="auto"/>
              <w:rPr>
                <w:rFonts w:eastAsia="Calibri" w:cstheme="minorHAnsi"/>
                <w:sz w:val="24"/>
                <w:szCs w:val="24"/>
              </w:rPr>
            </w:pPr>
            <w:r>
              <w:rPr>
                <w:rFonts w:eastAsia="Calibri" w:cstheme="minorHAnsi"/>
                <w:sz w:val="24"/>
                <w:szCs w:val="24"/>
              </w:rPr>
              <w:lastRenderedPageBreak/>
              <w:t>6. Outcomes from last meeting</w:t>
            </w:r>
            <w:r w:rsidR="00CC1286">
              <w:rPr>
                <w:rFonts w:eastAsia="Calibri" w:cstheme="minorHAnsi"/>
                <w:sz w:val="24"/>
                <w:szCs w:val="24"/>
              </w:rPr>
              <w:t>/    7. AOB</w:t>
            </w: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C4121A" w:rsidRDefault="00905C13" w14:paraId="044C8592" wp14:textId="77777777">
            <w:pPr>
              <w:spacing w:after="0" w:line="240" w:lineRule="auto"/>
              <w:rPr>
                <w:rFonts w:eastAsia="Calibri" w:cstheme="minorHAnsi"/>
                <w:sz w:val="24"/>
                <w:szCs w:val="24"/>
              </w:rPr>
            </w:pPr>
            <w:r>
              <w:rPr>
                <w:rFonts w:eastAsia="Calibri" w:cstheme="minorHAnsi"/>
                <w:sz w:val="24"/>
                <w:szCs w:val="24"/>
              </w:rPr>
              <w:t>Richard asked if people had any issues to raise:</w:t>
            </w:r>
          </w:p>
          <w:p w:rsidR="00905C13" w:rsidRDefault="00905C13" w14:paraId="2DBF0D7D" wp14:textId="77777777">
            <w:pPr>
              <w:spacing w:after="0" w:line="240" w:lineRule="auto"/>
              <w:rPr>
                <w:rFonts w:eastAsia="Calibri" w:cstheme="minorHAnsi"/>
                <w:sz w:val="24"/>
                <w:szCs w:val="24"/>
              </w:rPr>
            </w:pPr>
          </w:p>
          <w:p w:rsidR="00905C13" w:rsidRDefault="00905C13" w14:paraId="4CFDE636" wp14:textId="77777777">
            <w:pPr>
              <w:spacing w:after="0" w:line="240" w:lineRule="auto"/>
              <w:rPr>
                <w:rFonts w:eastAsia="Calibri" w:cstheme="minorHAnsi"/>
                <w:sz w:val="24"/>
                <w:szCs w:val="24"/>
              </w:rPr>
            </w:pPr>
            <w:r w:rsidRPr="002F1821">
              <w:rPr>
                <w:rFonts w:eastAsia="Calibri" w:cstheme="minorHAnsi"/>
                <w:b/>
                <w:sz w:val="24"/>
                <w:szCs w:val="24"/>
              </w:rPr>
              <w:t>Patricia</w:t>
            </w:r>
            <w:r>
              <w:rPr>
                <w:rFonts w:eastAsia="Calibri" w:cstheme="minorHAnsi"/>
                <w:sz w:val="24"/>
                <w:szCs w:val="24"/>
              </w:rPr>
              <w:t xml:space="preserve"> </w:t>
            </w:r>
            <w:r w:rsidR="002F1821">
              <w:rPr>
                <w:rFonts w:eastAsia="Calibri" w:cstheme="minorHAnsi"/>
                <w:sz w:val="24"/>
                <w:szCs w:val="24"/>
              </w:rPr>
              <w:t xml:space="preserve">– Patricia </w:t>
            </w:r>
            <w:r>
              <w:rPr>
                <w:rFonts w:eastAsia="Calibri" w:cstheme="minorHAnsi"/>
                <w:sz w:val="24"/>
                <w:szCs w:val="24"/>
              </w:rPr>
              <w:t xml:space="preserve">mentioned a diversity issue – some patients, although not having accessible issues, cannot phone or send in a photo.  Because of COVID, 99% of communication with the Practice is done over the phone or on the internet.  Some patients have mental health issues and can become so ill that they cannot communicate and don’t want to send photos.  Nothing you can do to help.  </w:t>
            </w:r>
          </w:p>
          <w:p w:rsidR="00311F83" w:rsidRDefault="00311F83" w14:paraId="6B62F1B3" wp14:textId="77777777">
            <w:pPr>
              <w:spacing w:after="0" w:line="240" w:lineRule="auto"/>
              <w:rPr>
                <w:rFonts w:eastAsia="Calibri" w:cstheme="minorHAnsi"/>
                <w:sz w:val="24"/>
                <w:szCs w:val="24"/>
              </w:rPr>
            </w:pPr>
          </w:p>
          <w:p w:rsidR="00B22099" w:rsidRDefault="001742B6" w14:paraId="02F2C34E" wp14:textId="77777777">
            <w:pPr>
              <w:spacing w:after="0" w:line="240" w:lineRule="auto"/>
              <w:rPr>
                <w:rFonts w:eastAsia="Calibri" w:cstheme="minorHAnsi"/>
                <w:sz w:val="24"/>
                <w:szCs w:val="24"/>
              </w:rPr>
            </w:pPr>
            <w:r>
              <w:rPr>
                <w:rFonts w:eastAsia="Calibri" w:cstheme="minorHAnsi"/>
                <w:sz w:val="24"/>
                <w:szCs w:val="24"/>
              </w:rPr>
              <w:br/>
            </w:r>
          </w:p>
          <w:p w:rsidR="00B22099" w:rsidRDefault="00B22099" w14:paraId="680A4E5D" wp14:textId="77777777">
            <w:pPr>
              <w:spacing w:after="0" w:line="240" w:lineRule="auto"/>
              <w:rPr>
                <w:rFonts w:eastAsia="Calibri" w:cstheme="minorHAnsi"/>
                <w:sz w:val="24"/>
                <w:szCs w:val="24"/>
              </w:rPr>
            </w:pPr>
          </w:p>
          <w:p w:rsidR="00311F83" w:rsidRDefault="00311F83" w14:paraId="4EAD84D8" wp14:textId="77777777">
            <w:pPr>
              <w:spacing w:after="0" w:line="240" w:lineRule="auto"/>
              <w:rPr>
                <w:rFonts w:eastAsia="Calibri" w:cstheme="minorHAnsi"/>
                <w:sz w:val="24"/>
                <w:szCs w:val="24"/>
              </w:rPr>
            </w:pPr>
            <w:r>
              <w:rPr>
                <w:rFonts w:eastAsia="Calibri" w:cstheme="minorHAnsi"/>
                <w:sz w:val="24"/>
                <w:szCs w:val="24"/>
              </w:rPr>
              <w:t xml:space="preserve">Paul said this is a real challenge and we need to try to remove barriers.  He asked how </w:t>
            </w:r>
            <w:r w:rsidR="00C43149">
              <w:rPr>
                <w:rFonts w:eastAsia="Calibri" w:cstheme="minorHAnsi"/>
                <w:sz w:val="24"/>
                <w:szCs w:val="24"/>
              </w:rPr>
              <w:t>we could</w:t>
            </w:r>
            <w:r>
              <w:rPr>
                <w:rFonts w:eastAsia="Calibri" w:cstheme="minorHAnsi"/>
                <w:sz w:val="24"/>
                <w:szCs w:val="24"/>
              </w:rPr>
              <w:t xml:space="preserve"> achieve this.  Patricia said the only way may be if they came in to the surgery in person but said this may not always be a solution.  Paul said we can’t try unless we have a suggestion.</w:t>
            </w:r>
          </w:p>
          <w:p w:rsidR="001742B6" w:rsidRDefault="001742B6" w14:paraId="19219836" wp14:textId="77777777">
            <w:pPr>
              <w:spacing w:after="0" w:line="240" w:lineRule="auto"/>
              <w:rPr>
                <w:rFonts w:eastAsia="Calibri" w:cstheme="minorHAnsi"/>
                <w:sz w:val="24"/>
                <w:szCs w:val="24"/>
              </w:rPr>
            </w:pPr>
          </w:p>
          <w:p w:rsidR="001742B6" w:rsidRDefault="001742B6" w14:paraId="2566C718" wp14:textId="77777777">
            <w:pPr>
              <w:spacing w:after="0" w:line="240" w:lineRule="auto"/>
              <w:rPr>
                <w:rFonts w:eastAsia="Calibri" w:cstheme="minorHAnsi"/>
                <w:sz w:val="24"/>
                <w:szCs w:val="24"/>
              </w:rPr>
            </w:pPr>
            <w:r>
              <w:rPr>
                <w:rFonts w:eastAsia="Calibri" w:cstheme="minorHAnsi"/>
                <w:sz w:val="24"/>
                <w:szCs w:val="24"/>
              </w:rPr>
              <w:t>Patricia said that the person spoke to the doctor and a lot of allowances were made.  The doctor asked for photos and was aware of the patient’s situation.  Patricia was then asked if she could help but the patient wouldn’t do it.</w:t>
            </w:r>
          </w:p>
          <w:p w:rsidR="001742B6" w:rsidRDefault="001742B6" w14:paraId="296FEF7D" wp14:textId="77777777">
            <w:pPr>
              <w:spacing w:after="0" w:line="240" w:lineRule="auto"/>
              <w:rPr>
                <w:rFonts w:eastAsia="Calibri" w:cstheme="minorHAnsi"/>
                <w:sz w:val="24"/>
                <w:szCs w:val="24"/>
              </w:rPr>
            </w:pPr>
          </w:p>
          <w:p w:rsidR="001742B6" w:rsidRDefault="001742B6" w14:paraId="5DF682F3" wp14:textId="77777777">
            <w:pPr>
              <w:spacing w:after="0" w:line="240" w:lineRule="auto"/>
              <w:rPr>
                <w:rFonts w:eastAsia="Calibri" w:cstheme="minorHAnsi"/>
                <w:sz w:val="24"/>
                <w:szCs w:val="24"/>
              </w:rPr>
            </w:pPr>
            <w:r>
              <w:rPr>
                <w:rFonts w:eastAsia="Calibri" w:cstheme="minorHAnsi"/>
                <w:sz w:val="24"/>
                <w:szCs w:val="24"/>
              </w:rPr>
              <w:t xml:space="preserve">The challenge is what </w:t>
            </w:r>
            <w:r w:rsidR="00266CD1">
              <w:rPr>
                <w:rFonts w:eastAsia="Calibri" w:cstheme="minorHAnsi"/>
                <w:sz w:val="24"/>
                <w:szCs w:val="24"/>
              </w:rPr>
              <w:t xml:space="preserve">needs to be done to </w:t>
            </w:r>
            <w:r>
              <w:rPr>
                <w:rFonts w:eastAsia="Calibri" w:cstheme="minorHAnsi"/>
                <w:sz w:val="24"/>
                <w:szCs w:val="24"/>
              </w:rPr>
              <w:t xml:space="preserve">communicate </w:t>
            </w:r>
            <w:r w:rsidR="00266CD1">
              <w:rPr>
                <w:rFonts w:eastAsia="Calibri" w:cstheme="minorHAnsi"/>
                <w:sz w:val="24"/>
                <w:szCs w:val="24"/>
              </w:rPr>
              <w:t xml:space="preserve">this </w:t>
            </w:r>
            <w:bookmarkStart w:name="_GoBack" w:id="0"/>
            <w:bookmarkEnd w:id="0"/>
            <w:r>
              <w:rPr>
                <w:rFonts w:eastAsia="Calibri" w:cstheme="minorHAnsi"/>
                <w:sz w:val="24"/>
                <w:szCs w:val="24"/>
              </w:rPr>
              <w:t>to the team.  Paula was asked to make an action point to pick this up.</w:t>
            </w:r>
          </w:p>
          <w:p w:rsidR="00815639" w:rsidRDefault="00815639" w14:paraId="7194DBDC" wp14:textId="77777777">
            <w:pPr>
              <w:spacing w:after="0" w:line="240" w:lineRule="auto"/>
              <w:rPr>
                <w:rFonts w:eastAsia="Calibri" w:cstheme="minorHAnsi"/>
                <w:sz w:val="24"/>
                <w:szCs w:val="24"/>
              </w:rPr>
            </w:pPr>
          </w:p>
          <w:p w:rsidR="00815639" w:rsidRDefault="00815639" w14:paraId="186FAA48" wp14:textId="77777777">
            <w:pPr>
              <w:spacing w:after="0" w:line="240" w:lineRule="auto"/>
              <w:rPr>
                <w:rFonts w:eastAsia="Calibri" w:cstheme="minorHAnsi"/>
                <w:sz w:val="24"/>
                <w:szCs w:val="24"/>
              </w:rPr>
            </w:pPr>
            <w:r>
              <w:rPr>
                <w:rFonts w:eastAsia="Calibri" w:cstheme="minorHAnsi"/>
                <w:sz w:val="24"/>
                <w:szCs w:val="24"/>
              </w:rPr>
              <w:t>Deirdre said she had had very good service when dealing with a similar situation.  She said the doctor asked clearly was the patient able to take a photo but there was no pressure for this to be done.</w:t>
            </w:r>
          </w:p>
          <w:p w:rsidR="00FF51FC" w:rsidRDefault="00FF51FC" w14:paraId="769D0D3C" wp14:textId="77777777">
            <w:pPr>
              <w:spacing w:after="0" w:line="240" w:lineRule="auto"/>
              <w:rPr>
                <w:rFonts w:eastAsia="Calibri" w:cstheme="minorHAnsi"/>
                <w:sz w:val="24"/>
                <w:szCs w:val="24"/>
              </w:rPr>
            </w:pPr>
          </w:p>
          <w:p w:rsidR="00FF51FC" w:rsidRDefault="00FF51FC" w14:paraId="10A5A52A" wp14:textId="77777777">
            <w:pPr>
              <w:spacing w:after="0" w:line="240" w:lineRule="auto"/>
              <w:rPr>
                <w:rFonts w:eastAsia="Calibri" w:cstheme="minorHAnsi"/>
                <w:sz w:val="24"/>
                <w:szCs w:val="24"/>
              </w:rPr>
            </w:pPr>
            <w:r w:rsidRPr="007A49AE">
              <w:rPr>
                <w:rFonts w:eastAsia="Calibri" w:cstheme="minorHAnsi"/>
                <w:b/>
                <w:sz w:val="24"/>
                <w:szCs w:val="24"/>
              </w:rPr>
              <w:t>Mary</w:t>
            </w:r>
            <w:r>
              <w:rPr>
                <w:rFonts w:eastAsia="Calibri" w:cstheme="minorHAnsi"/>
                <w:sz w:val="24"/>
                <w:szCs w:val="24"/>
              </w:rPr>
              <w:t xml:space="preserve"> – </w:t>
            </w:r>
            <w:r w:rsidR="007A49AE">
              <w:rPr>
                <w:rFonts w:eastAsia="Calibri" w:cstheme="minorHAnsi"/>
                <w:sz w:val="24"/>
                <w:szCs w:val="24"/>
              </w:rPr>
              <w:t>Mary m</w:t>
            </w:r>
            <w:r>
              <w:rPr>
                <w:rFonts w:eastAsia="Calibri" w:cstheme="minorHAnsi"/>
                <w:sz w:val="24"/>
                <w:szCs w:val="24"/>
              </w:rPr>
              <w:t>entioned that it was Young Carers Action Day today (16</w:t>
            </w:r>
            <w:r w:rsidRPr="00FF51FC">
              <w:rPr>
                <w:rFonts w:eastAsia="Calibri" w:cstheme="minorHAnsi"/>
                <w:sz w:val="24"/>
                <w:szCs w:val="24"/>
                <w:vertAlign w:val="superscript"/>
              </w:rPr>
              <w:t>th</w:t>
            </w:r>
            <w:r>
              <w:rPr>
                <w:rFonts w:eastAsia="Calibri" w:cstheme="minorHAnsi"/>
                <w:sz w:val="24"/>
                <w:szCs w:val="24"/>
              </w:rPr>
              <w:t xml:space="preserve"> March).  857 young carers have been identified in lockdown.</w:t>
            </w:r>
          </w:p>
          <w:p w:rsidR="00FF51FC" w:rsidRDefault="00FF51FC" w14:paraId="54CD245A" wp14:textId="77777777">
            <w:pPr>
              <w:spacing w:after="0" w:line="240" w:lineRule="auto"/>
              <w:rPr>
                <w:rFonts w:eastAsia="Calibri" w:cstheme="minorHAnsi"/>
                <w:sz w:val="24"/>
                <w:szCs w:val="24"/>
              </w:rPr>
            </w:pPr>
          </w:p>
          <w:p w:rsidR="00FF51FC" w:rsidRDefault="00FF51FC" w14:paraId="2802EBD0" wp14:textId="77777777">
            <w:pPr>
              <w:spacing w:after="0" w:line="240" w:lineRule="auto"/>
              <w:rPr>
                <w:rFonts w:eastAsia="Calibri" w:cstheme="minorHAnsi"/>
                <w:sz w:val="24"/>
                <w:szCs w:val="24"/>
              </w:rPr>
            </w:pPr>
            <w:r>
              <w:rPr>
                <w:rFonts w:eastAsia="Calibri" w:cstheme="minorHAnsi"/>
                <w:sz w:val="24"/>
                <w:szCs w:val="24"/>
              </w:rPr>
              <w:t>She had</w:t>
            </w:r>
            <w:r w:rsidR="003B3CE1">
              <w:rPr>
                <w:rFonts w:eastAsia="Calibri" w:cstheme="minorHAnsi"/>
                <w:sz w:val="24"/>
                <w:szCs w:val="24"/>
              </w:rPr>
              <w:t xml:space="preserve"> had </w:t>
            </w:r>
            <w:r>
              <w:rPr>
                <w:rFonts w:eastAsia="Calibri" w:cstheme="minorHAnsi"/>
                <w:sz w:val="24"/>
                <w:szCs w:val="24"/>
              </w:rPr>
              <w:t xml:space="preserve">concerns raised that texts had been going to patients saying that prescriptions cannot be ordered over the phone (she was not referring to Northenden).  Paul said it was usual for practices </w:t>
            </w:r>
            <w:r w:rsidR="003D3113">
              <w:rPr>
                <w:rFonts w:eastAsia="Calibri" w:cstheme="minorHAnsi"/>
                <w:sz w:val="24"/>
                <w:szCs w:val="24"/>
              </w:rPr>
              <w:t>not to allow</w:t>
            </w:r>
            <w:r>
              <w:rPr>
                <w:rFonts w:eastAsia="Calibri" w:cstheme="minorHAnsi"/>
                <w:sz w:val="24"/>
                <w:szCs w:val="24"/>
              </w:rPr>
              <w:t xml:space="preserve"> this.  On one particular day Paul had 300 prescriptions to sign.  Mary said it is a worry for some people to do this online.  Paul recommended speaking to their local pharmacy – some will take repeat requests over the phone. </w:t>
            </w:r>
            <w:r w:rsidR="00EA0B2B">
              <w:rPr>
                <w:rFonts w:eastAsia="Calibri" w:cstheme="minorHAnsi"/>
                <w:sz w:val="24"/>
                <w:szCs w:val="24"/>
              </w:rPr>
              <w:t xml:space="preserve">  He asked Mary to send him an email with the practice name and he could follow this up.</w:t>
            </w:r>
          </w:p>
          <w:p w:rsidR="00D86E0D" w:rsidRDefault="00D86E0D" w14:paraId="1231BE67" wp14:textId="77777777">
            <w:pPr>
              <w:spacing w:after="0" w:line="240" w:lineRule="auto"/>
              <w:rPr>
                <w:rFonts w:eastAsia="Calibri" w:cstheme="minorHAnsi"/>
                <w:sz w:val="24"/>
                <w:szCs w:val="24"/>
              </w:rPr>
            </w:pPr>
          </w:p>
          <w:p w:rsidR="00D86E0D" w:rsidRDefault="00D86E0D" w14:paraId="5E105509" wp14:textId="77777777">
            <w:pPr>
              <w:spacing w:after="0" w:line="240" w:lineRule="auto"/>
              <w:rPr>
                <w:rFonts w:eastAsia="Calibri" w:cstheme="minorHAnsi"/>
                <w:sz w:val="24"/>
                <w:szCs w:val="24"/>
              </w:rPr>
            </w:pPr>
            <w:r>
              <w:rPr>
                <w:rFonts w:eastAsia="Calibri" w:cstheme="minorHAnsi"/>
                <w:sz w:val="24"/>
                <w:szCs w:val="24"/>
              </w:rPr>
              <w:t>Paul mentioned it may be a good idea to speak to Sunil Thakar of Thakar’s Chemist.  Sunil is the Primary Care Network lead pharmacist.  He also said that Sunil may like to speak to us about minor clinics – providing GP service within pharmacies.</w:t>
            </w:r>
          </w:p>
          <w:p w:rsidR="008E5629" w:rsidRDefault="008E5629" w14:paraId="36FEB5B0" wp14:textId="77777777">
            <w:pPr>
              <w:spacing w:after="0" w:line="240" w:lineRule="auto"/>
              <w:rPr>
                <w:rFonts w:eastAsia="Calibri" w:cstheme="minorHAnsi"/>
                <w:sz w:val="24"/>
                <w:szCs w:val="24"/>
              </w:rPr>
            </w:pPr>
          </w:p>
          <w:p w:rsidR="008E5629" w:rsidRDefault="008E5629" w14:paraId="59EB8B2A" wp14:textId="77777777">
            <w:pPr>
              <w:spacing w:after="0" w:line="240" w:lineRule="auto"/>
              <w:rPr>
                <w:rFonts w:eastAsia="Calibri" w:cstheme="minorHAnsi"/>
                <w:sz w:val="24"/>
                <w:szCs w:val="24"/>
              </w:rPr>
            </w:pPr>
            <w:r>
              <w:rPr>
                <w:rFonts w:eastAsia="Calibri" w:cstheme="minorHAnsi"/>
                <w:sz w:val="24"/>
                <w:szCs w:val="24"/>
              </w:rPr>
              <w:br/>
            </w:r>
            <w:r>
              <w:rPr>
                <w:rFonts w:eastAsia="Calibri" w:cstheme="minorHAnsi"/>
                <w:sz w:val="24"/>
                <w:szCs w:val="24"/>
              </w:rPr>
              <w:br/>
            </w:r>
            <w:r>
              <w:rPr>
                <w:rFonts w:eastAsia="Calibri" w:cstheme="minorHAnsi"/>
                <w:sz w:val="24"/>
                <w:szCs w:val="24"/>
              </w:rPr>
              <w:lastRenderedPageBreak/>
              <w:br/>
            </w:r>
            <w:r>
              <w:rPr>
                <w:rFonts w:eastAsia="Calibri" w:cstheme="minorHAnsi"/>
                <w:sz w:val="24"/>
                <w:szCs w:val="24"/>
              </w:rPr>
              <w:t>Fred asked if he could get a list of the local pharmacies.  He is preparing a scribble map with details of surgeries and churches and would like to include pharmacies.</w:t>
            </w:r>
          </w:p>
          <w:p w:rsidR="006F2110" w:rsidRDefault="006F2110" w14:paraId="30D7AA69" wp14:textId="77777777">
            <w:pPr>
              <w:spacing w:after="0" w:line="240" w:lineRule="auto"/>
              <w:rPr>
                <w:rFonts w:eastAsia="Calibri" w:cstheme="minorHAnsi"/>
                <w:sz w:val="24"/>
                <w:szCs w:val="24"/>
              </w:rPr>
            </w:pPr>
          </w:p>
          <w:p w:rsidR="006F2110" w:rsidRDefault="006F2110" w14:paraId="149FE4F5" wp14:textId="77777777">
            <w:pPr>
              <w:spacing w:after="0" w:line="240" w:lineRule="auto"/>
              <w:rPr>
                <w:rFonts w:eastAsia="Calibri" w:cstheme="minorHAnsi"/>
                <w:sz w:val="24"/>
                <w:szCs w:val="24"/>
              </w:rPr>
            </w:pPr>
            <w:r w:rsidRPr="006F2110">
              <w:rPr>
                <w:rFonts w:eastAsia="Calibri" w:cstheme="minorHAnsi"/>
                <w:b/>
                <w:sz w:val="24"/>
                <w:szCs w:val="24"/>
              </w:rPr>
              <w:t>Barbara</w:t>
            </w:r>
            <w:r>
              <w:rPr>
                <w:rFonts w:eastAsia="Calibri" w:cstheme="minorHAnsi"/>
                <w:b/>
                <w:sz w:val="24"/>
                <w:szCs w:val="24"/>
              </w:rPr>
              <w:t xml:space="preserve"> – </w:t>
            </w:r>
            <w:r>
              <w:rPr>
                <w:rFonts w:eastAsia="Calibri" w:cstheme="minorHAnsi"/>
                <w:sz w:val="24"/>
                <w:szCs w:val="24"/>
              </w:rPr>
              <w:t xml:space="preserve">Barbara </w:t>
            </w:r>
            <w:r w:rsidR="006F31BF">
              <w:rPr>
                <w:rFonts w:eastAsia="Calibri" w:cstheme="minorHAnsi"/>
                <w:sz w:val="24"/>
                <w:szCs w:val="24"/>
              </w:rPr>
              <w:t>mentioned people with AMD (A</w:t>
            </w:r>
            <w:r>
              <w:rPr>
                <w:rFonts w:eastAsia="Calibri" w:cstheme="minorHAnsi"/>
                <w:sz w:val="24"/>
                <w:szCs w:val="24"/>
              </w:rPr>
              <w:t xml:space="preserve">ge-related </w:t>
            </w:r>
            <w:r w:rsidR="006F31BF">
              <w:rPr>
                <w:rFonts w:eastAsia="Calibri" w:cstheme="minorHAnsi"/>
                <w:sz w:val="24"/>
                <w:szCs w:val="24"/>
              </w:rPr>
              <w:t>M</w:t>
            </w:r>
            <w:r>
              <w:rPr>
                <w:rFonts w:eastAsia="Calibri" w:cstheme="minorHAnsi"/>
                <w:sz w:val="24"/>
                <w:szCs w:val="24"/>
              </w:rPr>
              <w:t xml:space="preserve">acular </w:t>
            </w:r>
            <w:r w:rsidR="006F31BF">
              <w:rPr>
                <w:rFonts w:eastAsia="Calibri" w:cstheme="minorHAnsi"/>
                <w:sz w:val="24"/>
                <w:szCs w:val="24"/>
              </w:rPr>
              <w:t>D</w:t>
            </w:r>
            <w:r>
              <w:rPr>
                <w:rFonts w:eastAsia="Calibri" w:cstheme="minorHAnsi"/>
                <w:sz w:val="24"/>
                <w:szCs w:val="24"/>
              </w:rPr>
              <w:t>egeneration)</w:t>
            </w:r>
            <w:r w:rsidR="00BB3CF4">
              <w:rPr>
                <w:rFonts w:eastAsia="Calibri" w:cstheme="minorHAnsi"/>
                <w:sz w:val="24"/>
                <w:szCs w:val="24"/>
              </w:rPr>
              <w:t xml:space="preserve"> and said that they are really suffering at the moment due to lack of services.  The lending of magnifiers is not working well.  She </w:t>
            </w:r>
            <w:r w:rsidR="006F31BF">
              <w:rPr>
                <w:rFonts w:eastAsia="Calibri" w:cstheme="minorHAnsi"/>
                <w:sz w:val="24"/>
                <w:szCs w:val="24"/>
              </w:rPr>
              <w:t>asked if we are using the frail</w:t>
            </w:r>
            <w:r w:rsidR="00BB3CF4">
              <w:rPr>
                <w:rFonts w:eastAsia="Calibri" w:cstheme="minorHAnsi"/>
                <w:sz w:val="24"/>
                <w:szCs w:val="24"/>
              </w:rPr>
              <w:t>ty index</w:t>
            </w:r>
            <w:r w:rsidR="006F31BF">
              <w:rPr>
                <w:rFonts w:eastAsia="Calibri" w:cstheme="minorHAnsi"/>
                <w:sz w:val="24"/>
                <w:szCs w:val="24"/>
              </w:rPr>
              <w:t xml:space="preserve"> and mentioned promoting the use of the PARS (Physical Activity Referral Service)</w:t>
            </w:r>
            <w:r w:rsidR="00E03FC2">
              <w:rPr>
                <w:rFonts w:eastAsia="Calibri" w:cstheme="minorHAnsi"/>
                <w:sz w:val="24"/>
                <w:szCs w:val="24"/>
              </w:rPr>
              <w:t xml:space="preserve"> exercise scheme.  Paul said that he had not seen anything structured regarding the frailty index.  He said that we need to add the PARS information onto the website.  Paul asked Barbara to send him some information regarding AMD.  He will speak with Gary on Monday regarding the PARS scheme.</w:t>
            </w:r>
          </w:p>
          <w:p w:rsidR="00D90DE6" w:rsidRDefault="00D90DE6" w14:paraId="7196D064" wp14:textId="77777777">
            <w:pPr>
              <w:spacing w:after="0" w:line="240" w:lineRule="auto"/>
              <w:rPr>
                <w:rFonts w:eastAsia="Calibri" w:cstheme="minorHAnsi"/>
                <w:sz w:val="24"/>
                <w:szCs w:val="24"/>
              </w:rPr>
            </w:pPr>
          </w:p>
          <w:p w:rsidR="00D90DE6" w:rsidRDefault="00D90DE6" w14:paraId="1B1BC328" wp14:textId="77777777">
            <w:pPr>
              <w:spacing w:after="0" w:line="240" w:lineRule="auto"/>
              <w:rPr>
                <w:rFonts w:eastAsia="Calibri" w:cstheme="minorHAnsi"/>
                <w:sz w:val="24"/>
                <w:szCs w:val="24"/>
              </w:rPr>
            </w:pPr>
            <w:r>
              <w:rPr>
                <w:rFonts w:eastAsia="Calibri" w:cstheme="minorHAnsi"/>
                <w:b/>
                <w:sz w:val="24"/>
                <w:szCs w:val="24"/>
              </w:rPr>
              <w:t>Irene</w:t>
            </w:r>
            <w:r>
              <w:rPr>
                <w:rFonts w:eastAsia="Calibri" w:cstheme="minorHAnsi"/>
                <w:sz w:val="24"/>
                <w:szCs w:val="24"/>
              </w:rPr>
              <w:t xml:space="preserve"> – Irene gave feedback on the vaccination clinic at the Lifestyle Centre.  She said she had received brilliant service from everybody – from people manning the car park, to staff within the centre.  It is running extremely well and all staff were very friendly and helpful.</w:t>
            </w:r>
          </w:p>
          <w:p w:rsidR="00B1411A" w:rsidRDefault="00B1411A" w14:paraId="34FF1C98" wp14:textId="77777777">
            <w:pPr>
              <w:spacing w:after="0" w:line="240" w:lineRule="auto"/>
              <w:rPr>
                <w:rFonts w:eastAsia="Calibri" w:cstheme="minorHAnsi"/>
                <w:sz w:val="24"/>
                <w:szCs w:val="24"/>
              </w:rPr>
            </w:pPr>
          </w:p>
          <w:p w:rsidR="00B1411A" w:rsidRDefault="00B1411A" w14:paraId="6D072C0D" wp14:textId="77777777">
            <w:pPr>
              <w:spacing w:after="0" w:line="240" w:lineRule="auto"/>
              <w:rPr>
                <w:rFonts w:eastAsia="Calibri" w:cstheme="minorHAnsi"/>
                <w:sz w:val="24"/>
                <w:szCs w:val="24"/>
              </w:rPr>
            </w:pPr>
          </w:p>
          <w:p w:rsidRPr="00D90DE6" w:rsidR="00B1411A" w:rsidP="6C3FE835" w:rsidRDefault="00B1411A" w14:paraId="504CA5A0" wp14:textId="52760FE8">
            <w:pPr>
              <w:spacing w:after="0" w:line="240" w:lineRule="auto"/>
              <w:rPr>
                <w:rFonts w:eastAsia="Calibri" w:cs="Calibri" w:cstheme="minorAscii"/>
                <w:sz w:val="24"/>
                <w:szCs w:val="24"/>
              </w:rPr>
            </w:pPr>
            <w:r w:rsidRPr="6C3FE835" w:rsidR="6C3FE835">
              <w:rPr>
                <w:rFonts w:eastAsia="Calibri" w:cs="Calibri" w:cstheme="minorAscii"/>
                <w:sz w:val="24"/>
                <w:szCs w:val="24"/>
              </w:rPr>
              <w:t xml:space="preserve">Paul said that tremendous thanks must go to Rachel for all her hard work and commitment.   She has been integral in getting us to where we are now.  </w:t>
            </w:r>
            <w:r w:rsidRPr="6C3FE835" w:rsidR="6C3FE835">
              <w:rPr>
                <w:rFonts w:eastAsia="Calibri" w:cs="Calibri" w:cstheme="minorAscii"/>
                <w:b w:val="1"/>
                <w:bCs w:val="1"/>
                <w:sz w:val="24"/>
                <w:szCs w:val="24"/>
              </w:rPr>
              <w:t>THANK YOU!!!</w:t>
            </w:r>
          </w:p>
          <w:p w:rsidR="002F1821" w:rsidRDefault="002F1821" w14:paraId="48A21919" wp14:textId="77777777">
            <w:pPr>
              <w:spacing w:after="0" w:line="240" w:lineRule="auto"/>
              <w:rPr>
                <w:rFonts w:eastAsia="Calibri" w:cstheme="minorHAnsi"/>
                <w:sz w:val="24"/>
                <w:szCs w:val="24"/>
              </w:rPr>
            </w:pPr>
          </w:p>
          <w:p w:rsidRPr="00A7099C" w:rsidR="002F1821" w:rsidRDefault="002F1821" w14:paraId="6BD18F9B" wp14:textId="77777777">
            <w:pPr>
              <w:spacing w:after="0" w:line="240" w:lineRule="auto"/>
              <w:rPr>
                <w:rFonts w:eastAsia="Calibri" w:cstheme="minorHAnsi"/>
                <w:sz w:val="24"/>
                <w:szCs w:val="24"/>
              </w:rPr>
            </w:pPr>
          </w:p>
        </w:tc>
      </w:tr>
      <w:tr xmlns:wp14="http://schemas.microsoft.com/office/word/2010/wordml" w:rsidRPr="00A7099C" w:rsidR="003F5853" w:rsidTr="6C3FE835" w14:paraId="7D3DA521" wp14:textId="77777777">
        <w:tc>
          <w:tcPr>
            <w:tcW w:w="3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3F5853" w:rsidRDefault="00905C13" w14:paraId="270AF101" wp14:textId="77777777">
            <w:pPr>
              <w:spacing w:after="0" w:line="240" w:lineRule="auto"/>
              <w:rPr>
                <w:rFonts w:eastAsia="Calibri" w:cstheme="minorHAnsi"/>
                <w:sz w:val="24"/>
                <w:szCs w:val="24"/>
              </w:rPr>
            </w:pPr>
            <w:r>
              <w:rPr>
                <w:rFonts w:eastAsia="Calibri" w:cstheme="minorHAnsi"/>
                <w:sz w:val="24"/>
                <w:szCs w:val="24"/>
              </w:rPr>
              <w:lastRenderedPageBreak/>
              <w:t>8</w:t>
            </w:r>
            <w:r w:rsidR="00D3570E">
              <w:rPr>
                <w:rFonts w:eastAsia="Calibri" w:cstheme="minorHAnsi"/>
                <w:sz w:val="24"/>
                <w:szCs w:val="24"/>
              </w:rPr>
              <w:t>.  Next Meeting</w:t>
            </w:r>
          </w:p>
        </w:tc>
        <w:tc>
          <w:tcPr>
            <w:tcW w:w="5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3F5853" w:rsidP="003F5853" w:rsidRDefault="00D3570E" w14:paraId="19C33D36" wp14:textId="77777777">
            <w:pPr>
              <w:spacing w:after="0" w:line="240" w:lineRule="auto"/>
              <w:rPr>
                <w:rFonts w:eastAsia="Calibri" w:cstheme="minorHAnsi"/>
                <w:sz w:val="24"/>
                <w:szCs w:val="24"/>
              </w:rPr>
            </w:pPr>
            <w:r>
              <w:rPr>
                <w:rFonts w:eastAsia="Calibri" w:cstheme="minorHAnsi"/>
                <w:sz w:val="24"/>
                <w:szCs w:val="24"/>
              </w:rPr>
              <w:t xml:space="preserve">The next meeting will be on Tuesday </w:t>
            </w:r>
            <w:r w:rsidR="001B2538">
              <w:rPr>
                <w:rFonts w:eastAsia="Calibri" w:cstheme="minorHAnsi"/>
                <w:sz w:val="24"/>
                <w:szCs w:val="24"/>
              </w:rPr>
              <w:t>27</w:t>
            </w:r>
            <w:r w:rsidRPr="001B2538" w:rsidR="001B2538">
              <w:rPr>
                <w:rFonts w:eastAsia="Calibri" w:cstheme="minorHAnsi"/>
                <w:sz w:val="24"/>
                <w:szCs w:val="24"/>
                <w:vertAlign w:val="superscript"/>
              </w:rPr>
              <w:t>th</w:t>
            </w:r>
            <w:r w:rsidR="001B2538">
              <w:rPr>
                <w:rFonts w:eastAsia="Calibri" w:cstheme="minorHAnsi"/>
                <w:sz w:val="24"/>
                <w:szCs w:val="24"/>
              </w:rPr>
              <w:t xml:space="preserve"> April</w:t>
            </w:r>
            <w:r>
              <w:rPr>
                <w:rFonts w:eastAsia="Calibri" w:cstheme="minorHAnsi"/>
                <w:sz w:val="24"/>
                <w:szCs w:val="24"/>
              </w:rPr>
              <w:t xml:space="preserve"> at 5.00 pm.</w:t>
            </w:r>
          </w:p>
          <w:p w:rsidR="003F5853" w:rsidP="003F5853" w:rsidRDefault="003F5853" w14:paraId="238601FE" wp14:textId="77777777">
            <w:pPr>
              <w:spacing w:after="0" w:line="240" w:lineRule="auto"/>
              <w:rPr>
                <w:rFonts w:eastAsia="Calibri" w:cstheme="minorHAnsi"/>
                <w:sz w:val="24"/>
                <w:szCs w:val="24"/>
              </w:rPr>
            </w:pPr>
          </w:p>
          <w:p w:rsidR="003F5853" w:rsidP="003F5853" w:rsidRDefault="003F5853" w14:paraId="0F3CABC7" wp14:textId="77777777">
            <w:pPr>
              <w:spacing w:after="0" w:line="240" w:lineRule="auto"/>
              <w:rPr>
                <w:rFonts w:eastAsia="Calibri" w:cstheme="minorHAnsi"/>
                <w:sz w:val="24"/>
                <w:szCs w:val="24"/>
              </w:rPr>
            </w:pPr>
          </w:p>
          <w:p w:rsidR="003F5853" w:rsidP="003F5853" w:rsidRDefault="003F5853" w14:paraId="5B08B5D1" wp14:textId="77777777">
            <w:pPr>
              <w:spacing w:after="0" w:line="240" w:lineRule="auto"/>
              <w:rPr>
                <w:rFonts w:eastAsia="Calibri" w:cstheme="minorHAnsi"/>
                <w:sz w:val="24"/>
                <w:szCs w:val="24"/>
              </w:rPr>
            </w:pPr>
          </w:p>
          <w:p w:rsidR="003F5853" w:rsidP="003F5853" w:rsidRDefault="003F5853" w14:paraId="16DEB4AB" wp14:textId="77777777">
            <w:pPr>
              <w:spacing w:after="0" w:line="240" w:lineRule="auto"/>
              <w:rPr>
                <w:rFonts w:eastAsia="Calibri" w:cstheme="minorHAnsi"/>
                <w:sz w:val="24"/>
                <w:szCs w:val="24"/>
              </w:rPr>
            </w:pPr>
          </w:p>
          <w:p w:rsidR="003F5853" w:rsidP="003F5853" w:rsidRDefault="003F5853" w14:paraId="0AD9C6F4" wp14:textId="77777777">
            <w:pPr>
              <w:spacing w:after="0" w:line="240" w:lineRule="auto"/>
              <w:rPr>
                <w:rFonts w:eastAsia="Calibri" w:cstheme="minorHAnsi"/>
                <w:sz w:val="24"/>
                <w:szCs w:val="24"/>
              </w:rPr>
            </w:pPr>
          </w:p>
        </w:tc>
      </w:tr>
    </w:tbl>
    <w:p xmlns:wp14="http://schemas.microsoft.com/office/word/2010/wordml" w:rsidRPr="00A7099C" w:rsidR="005D5F05" w:rsidRDefault="005D5F05" w14:paraId="4B1F511A" wp14:textId="77777777">
      <w:pPr>
        <w:spacing w:after="200" w:line="276" w:lineRule="auto"/>
        <w:rPr>
          <w:rFonts w:eastAsia="Calibri" w:cstheme="minorHAnsi"/>
          <w:sz w:val="24"/>
          <w:szCs w:val="24"/>
        </w:rPr>
      </w:pPr>
    </w:p>
    <w:sectPr w:rsidRPr="00A7099C" w:rsidR="005D5F0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C5EEE"/>
    <w:multiLevelType w:val="multilevel"/>
    <w:tmpl w:val="4EDE2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CC7D3E"/>
    <w:multiLevelType w:val="hybridMultilevel"/>
    <w:tmpl w:val="EC0E93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05"/>
    <w:rsid w:val="00027A2D"/>
    <w:rsid w:val="000C4A8D"/>
    <w:rsid w:val="000C55A7"/>
    <w:rsid w:val="000D6A8C"/>
    <w:rsid w:val="00101883"/>
    <w:rsid w:val="001042C1"/>
    <w:rsid w:val="0011052A"/>
    <w:rsid w:val="00113E01"/>
    <w:rsid w:val="001367F1"/>
    <w:rsid w:val="00145759"/>
    <w:rsid w:val="001742B6"/>
    <w:rsid w:val="00180B73"/>
    <w:rsid w:val="001A13C8"/>
    <w:rsid w:val="001B2538"/>
    <w:rsid w:val="001C68E1"/>
    <w:rsid w:val="001D0E18"/>
    <w:rsid w:val="001F7427"/>
    <w:rsid w:val="00202A78"/>
    <w:rsid w:val="0020774F"/>
    <w:rsid w:val="00207EAB"/>
    <w:rsid w:val="0021334D"/>
    <w:rsid w:val="002570EB"/>
    <w:rsid w:val="00260973"/>
    <w:rsid w:val="00266CD1"/>
    <w:rsid w:val="00272164"/>
    <w:rsid w:val="00291906"/>
    <w:rsid w:val="002F0410"/>
    <w:rsid w:val="002F1821"/>
    <w:rsid w:val="003102C4"/>
    <w:rsid w:val="00311F83"/>
    <w:rsid w:val="00345D15"/>
    <w:rsid w:val="00375AAA"/>
    <w:rsid w:val="00387ACB"/>
    <w:rsid w:val="003A7512"/>
    <w:rsid w:val="003B3CE1"/>
    <w:rsid w:val="003C67FF"/>
    <w:rsid w:val="003D3113"/>
    <w:rsid w:val="003E45A4"/>
    <w:rsid w:val="003F1933"/>
    <w:rsid w:val="003F4D94"/>
    <w:rsid w:val="003F5853"/>
    <w:rsid w:val="003F585D"/>
    <w:rsid w:val="0042477B"/>
    <w:rsid w:val="00434B9E"/>
    <w:rsid w:val="004868E8"/>
    <w:rsid w:val="004D7281"/>
    <w:rsid w:val="004E3846"/>
    <w:rsid w:val="004E6ACA"/>
    <w:rsid w:val="004F075A"/>
    <w:rsid w:val="00517840"/>
    <w:rsid w:val="00520245"/>
    <w:rsid w:val="00523CFC"/>
    <w:rsid w:val="00547383"/>
    <w:rsid w:val="00553215"/>
    <w:rsid w:val="005662DA"/>
    <w:rsid w:val="005A672E"/>
    <w:rsid w:val="005A6758"/>
    <w:rsid w:val="005D1AEB"/>
    <w:rsid w:val="005D5F05"/>
    <w:rsid w:val="00677E5D"/>
    <w:rsid w:val="00683927"/>
    <w:rsid w:val="006952CB"/>
    <w:rsid w:val="006A4977"/>
    <w:rsid w:val="006B55C1"/>
    <w:rsid w:val="006E5215"/>
    <w:rsid w:val="006E61CF"/>
    <w:rsid w:val="006F2110"/>
    <w:rsid w:val="006F31BF"/>
    <w:rsid w:val="00730E15"/>
    <w:rsid w:val="00772F5E"/>
    <w:rsid w:val="00777363"/>
    <w:rsid w:val="00795802"/>
    <w:rsid w:val="007A49AE"/>
    <w:rsid w:val="007E558C"/>
    <w:rsid w:val="007F3EBC"/>
    <w:rsid w:val="00810B7D"/>
    <w:rsid w:val="00813641"/>
    <w:rsid w:val="008137A2"/>
    <w:rsid w:val="00815639"/>
    <w:rsid w:val="00815E91"/>
    <w:rsid w:val="008229E4"/>
    <w:rsid w:val="00856939"/>
    <w:rsid w:val="00860BD2"/>
    <w:rsid w:val="00885781"/>
    <w:rsid w:val="00893527"/>
    <w:rsid w:val="008B4780"/>
    <w:rsid w:val="008B4B0F"/>
    <w:rsid w:val="008C235E"/>
    <w:rsid w:val="008E1304"/>
    <w:rsid w:val="008E5629"/>
    <w:rsid w:val="008F1BF3"/>
    <w:rsid w:val="008F627E"/>
    <w:rsid w:val="00905C13"/>
    <w:rsid w:val="00932FFC"/>
    <w:rsid w:val="0094116E"/>
    <w:rsid w:val="00942572"/>
    <w:rsid w:val="00942DBB"/>
    <w:rsid w:val="00997216"/>
    <w:rsid w:val="009A4A69"/>
    <w:rsid w:val="009A6FDD"/>
    <w:rsid w:val="009D3E59"/>
    <w:rsid w:val="009F1545"/>
    <w:rsid w:val="00A26CD2"/>
    <w:rsid w:val="00A6754C"/>
    <w:rsid w:val="00A7099C"/>
    <w:rsid w:val="00A824B5"/>
    <w:rsid w:val="00AB2C22"/>
    <w:rsid w:val="00AC2E47"/>
    <w:rsid w:val="00AE04B4"/>
    <w:rsid w:val="00AF66AF"/>
    <w:rsid w:val="00B1411A"/>
    <w:rsid w:val="00B22099"/>
    <w:rsid w:val="00B32683"/>
    <w:rsid w:val="00B370FE"/>
    <w:rsid w:val="00B57EBC"/>
    <w:rsid w:val="00B678DF"/>
    <w:rsid w:val="00B71A9C"/>
    <w:rsid w:val="00BB3CF4"/>
    <w:rsid w:val="00BD76C5"/>
    <w:rsid w:val="00C31832"/>
    <w:rsid w:val="00C4121A"/>
    <w:rsid w:val="00C43149"/>
    <w:rsid w:val="00C76510"/>
    <w:rsid w:val="00C80CA1"/>
    <w:rsid w:val="00C91C85"/>
    <w:rsid w:val="00C95BE8"/>
    <w:rsid w:val="00CC1286"/>
    <w:rsid w:val="00CC4D16"/>
    <w:rsid w:val="00CD09F7"/>
    <w:rsid w:val="00CE3D23"/>
    <w:rsid w:val="00D3570E"/>
    <w:rsid w:val="00D360F1"/>
    <w:rsid w:val="00D430E9"/>
    <w:rsid w:val="00D86E0D"/>
    <w:rsid w:val="00D90DE6"/>
    <w:rsid w:val="00DE3C61"/>
    <w:rsid w:val="00E03FC2"/>
    <w:rsid w:val="00E626B2"/>
    <w:rsid w:val="00E671E5"/>
    <w:rsid w:val="00EA0B2B"/>
    <w:rsid w:val="00ED14E2"/>
    <w:rsid w:val="00EF4BF9"/>
    <w:rsid w:val="00F00C7B"/>
    <w:rsid w:val="00F10B8A"/>
    <w:rsid w:val="00F678D1"/>
    <w:rsid w:val="00FA0F38"/>
    <w:rsid w:val="00FD285E"/>
    <w:rsid w:val="00FF51FC"/>
    <w:rsid w:val="0644A343"/>
    <w:rsid w:val="6C3FE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4604"/>
  <w15:docId w15:val="{DD2C0333-D965-4EF8-B310-A859988B39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2F5E"/>
    <w:pPr>
      <w:spacing w:after="200" w:line="27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3E45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4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6708">
      <w:bodyDiv w:val="1"/>
      <w:marLeft w:val="0"/>
      <w:marRight w:val="0"/>
      <w:marTop w:val="0"/>
      <w:marBottom w:val="0"/>
      <w:divBdr>
        <w:top w:val="none" w:sz="0" w:space="0" w:color="auto"/>
        <w:left w:val="none" w:sz="0" w:space="0" w:color="auto"/>
        <w:bottom w:val="none" w:sz="0" w:space="0" w:color="auto"/>
        <w:right w:val="none" w:sz="0" w:space="0" w:color="auto"/>
      </w:divBdr>
      <w:divsChild>
        <w:div w:id="686063018">
          <w:marLeft w:val="-2400"/>
          <w:marRight w:val="-480"/>
          <w:marTop w:val="0"/>
          <w:marBottom w:val="0"/>
          <w:divBdr>
            <w:top w:val="none" w:sz="0" w:space="0" w:color="auto"/>
            <w:left w:val="none" w:sz="0" w:space="0" w:color="auto"/>
            <w:bottom w:val="none" w:sz="0" w:space="0" w:color="auto"/>
            <w:right w:val="none" w:sz="0" w:space="0" w:color="auto"/>
          </w:divBdr>
        </w:div>
        <w:div w:id="2136943891">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COOKE, Rachel (NORTHENDEN GROUP PRACTICE)</lastModifiedBy>
  <revision>67</revision>
  <lastPrinted>2021-03-17T13:21:00.0000000Z</lastPrinted>
  <dcterms:created xsi:type="dcterms:W3CDTF">2021-03-17T11:27:00.0000000Z</dcterms:created>
  <dcterms:modified xsi:type="dcterms:W3CDTF">2021-03-17T14:31:48.6009415Z</dcterms:modified>
</coreProperties>
</file>